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396F30B2" w:rsidR="00CA49B0" w:rsidRPr="00A63AC3" w:rsidRDefault="008F1359" w:rsidP="008F1359">
      <w:pPr>
        <w:pStyle w:val="NoSpacing"/>
        <w:jc w:val="right"/>
        <w:rPr>
          <w:b/>
          <w:sz w:val="28"/>
          <w:szCs w:val="28"/>
        </w:rPr>
      </w:pPr>
      <w:r>
        <w:rPr>
          <w:b/>
        </w:rPr>
        <w:t xml:space="preserve">  </w:t>
      </w:r>
      <w:r w:rsidR="00D9324E" w:rsidRPr="00A63AC3">
        <w:rPr>
          <w:b/>
          <w:sz w:val="28"/>
          <w:szCs w:val="28"/>
        </w:rPr>
        <w:t xml:space="preserve">Advocacy Digest | </w:t>
      </w:r>
      <w:r w:rsidR="00FC07E4">
        <w:rPr>
          <w:b/>
          <w:sz w:val="28"/>
          <w:szCs w:val="28"/>
        </w:rPr>
        <w:t>October</w:t>
      </w:r>
      <w:r w:rsidR="00196979">
        <w:rPr>
          <w:b/>
          <w:sz w:val="28"/>
          <w:szCs w:val="28"/>
        </w:rPr>
        <w:t xml:space="preserve"> </w:t>
      </w:r>
      <w:r w:rsidR="00BF3469">
        <w:rPr>
          <w:b/>
          <w:sz w:val="28"/>
          <w:szCs w:val="28"/>
        </w:rPr>
        <w:t>2019</w:t>
      </w:r>
    </w:p>
    <w:p w14:paraId="08C08FDB" w14:textId="4787314A" w:rsidR="00D265AD" w:rsidRDefault="00BD04C3" w:rsidP="00BD04C3">
      <w:pPr>
        <w:pStyle w:val="NormalWeb"/>
        <w:shd w:val="clear" w:color="auto" w:fill="FFFFFF"/>
        <w:spacing w:before="0" w:beforeAutospacing="0" w:after="0" w:afterAutospacing="0"/>
        <w:ind w:left="2160" w:firstLine="720"/>
        <w:jc w:val="center"/>
        <w:rPr>
          <w:rStyle w:val="Strong"/>
          <w:rFonts w:ascii="Liberation Sans" w:hAnsi="Liberation Sans" w:cs="Arial"/>
        </w:rPr>
      </w:pPr>
      <w:r>
        <w:rPr>
          <w:rStyle w:val="Strong"/>
          <w:rFonts w:ascii="Liberation Sans" w:hAnsi="Liberation Sans" w:cs="Arial"/>
        </w:rPr>
        <w:t xml:space="preserve">    </w:t>
      </w:r>
      <w:r w:rsidR="008F1359" w:rsidRPr="00A63AC3">
        <w:rPr>
          <w:rStyle w:val="Strong"/>
          <w:rFonts w:ascii="Liberation Sans" w:hAnsi="Liberation Sans" w:cs="Arial"/>
        </w:rPr>
        <w:t>Brad Boycks, Executive Director</w:t>
      </w:r>
    </w:p>
    <w:p w14:paraId="3BD9E0D2" w14:textId="56504B18" w:rsidR="004615C2" w:rsidRDefault="004615C2" w:rsidP="00750DF8">
      <w:pPr>
        <w:pStyle w:val="NoSpacing"/>
        <w:rPr>
          <w:rFonts w:eastAsia="Times New Roman" w:cs="Helvetica"/>
          <w:b/>
          <w:bCs/>
          <w:color w:val="FF0000"/>
          <w:szCs w:val="24"/>
        </w:rPr>
      </w:pPr>
    </w:p>
    <w:p w14:paraId="615DBE85" w14:textId="6462D63F" w:rsidR="001A252B" w:rsidRDefault="001A252B" w:rsidP="00750DF8">
      <w:pPr>
        <w:pStyle w:val="NoSpacing"/>
        <w:rPr>
          <w:rFonts w:eastAsia="Times New Roman" w:cs="Helvetica"/>
          <w:b/>
          <w:bCs/>
          <w:color w:val="FF0000"/>
          <w:szCs w:val="24"/>
        </w:rPr>
      </w:pPr>
    </w:p>
    <w:p w14:paraId="0ACA8579" w14:textId="570EC9C2" w:rsidR="00F75385" w:rsidRPr="00F75385" w:rsidRDefault="00B22677" w:rsidP="008379AF">
      <w:pPr>
        <w:pStyle w:val="NoSpacing"/>
        <w:rPr>
          <w:b/>
          <w:bCs/>
          <w:color w:val="222222"/>
          <w:szCs w:val="24"/>
          <w:shd w:val="clear" w:color="auto" w:fill="FFFFFF"/>
        </w:rPr>
      </w:pPr>
      <w:r>
        <w:rPr>
          <w:b/>
          <w:bCs/>
          <w:color w:val="222222"/>
          <w:szCs w:val="24"/>
          <w:shd w:val="clear" w:color="auto" w:fill="FFFFFF"/>
        </w:rPr>
        <w:t xml:space="preserve">Bill to Streamline Building Permit Process Awaits </w:t>
      </w:r>
      <w:r w:rsidR="00511021">
        <w:rPr>
          <w:b/>
          <w:bCs/>
          <w:color w:val="222222"/>
          <w:szCs w:val="24"/>
          <w:shd w:val="clear" w:color="auto" w:fill="FFFFFF"/>
        </w:rPr>
        <w:t xml:space="preserve">Governor Evers’s </w:t>
      </w:r>
      <w:r>
        <w:rPr>
          <w:b/>
          <w:bCs/>
          <w:color w:val="222222"/>
          <w:szCs w:val="24"/>
          <w:shd w:val="clear" w:color="auto" w:fill="FFFFFF"/>
        </w:rPr>
        <w:t>S</w:t>
      </w:r>
      <w:r w:rsidR="00511021">
        <w:rPr>
          <w:b/>
          <w:bCs/>
          <w:color w:val="222222"/>
          <w:szCs w:val="24"/>
          <w:shd w:val="clear" w:color="auto" w:fill="FFFFFF"/>
        </w:rPr>
        <w:t xml:space="preserve">ignature </w:t>
      </w:r>
      <w:r w:rsidR="00F75385">
        <w:rPr>
          <w:b/>
          <w:bCs/>
          <w:color w:val="222222"/>
          <w:szCs w:val="24"/>
          <w:shd w:val="clear" w:color="auto" w:fill="FFFFFF"/>
        </w:rPr>
        <w:t xml:space="preserve"> </w:t>
      </w:r>
    </w:p>
    <w:p w14:paraId="1379BFEF" w14:textId="40C4E308" w:rsidR="00301A8F" w:rsidRDefault="00301A8F" w:rsidP="008379AF">
      <w:pPr>
        <w:pStyle w:val="NoSpacing"/>
        <w:rPr>
          <w:color w:val="222222"/>
          <w:szCs w:val="24"/>
          <w:shd w:val="clear" w:color="auto" w:fill="FFFFFF"/>
        </w:rPr>
      </w:pPr>
    </w:p>
    <w:p w14:paraId="4D959C4E" w14:textId="42CC0D85" w:rsidR="00301A8F" w:rsidRDefault="00F22ECF" w:rsidP="00511021">
      <w:pPr>
        <w:pStyle w:val="NoSpacing"/>
        <w:rPr>
          <w:color w:val="222222"/>
          <w:szCs w:val="24"/>
          <w:shd w:val="clear" w:color="auto" w:fill="FFFFFF"/>
        </w:rPr>
      </w:pPr>
      <w:hyperlink r:id="rId9" w:history="1">
        <w:r w:rsidR="00301A8F" w:rsidRPr="00301A8F">
          <w:rPr>
            <w:rStyle w:val="Hyperlink"/>
            <w:szCs w:val="24"/>
            <w:shd w:val="clear" w:color="auto" w:fill="FFFFFF"/>
          </w:rPr>
          <w:t>Assembly Bill 117</w:t>
        </w:r>
      </w:hyperlink>
      <w:r w:rsidR="00301A8F">
        <w:rPr>
          <w:color w:val="222222"/>
          <w:szCs w:val="24"/>
          <w:shd w:val="clear" w:color="auto" w:fill="FFFFFF"/>
        </w:rPr>
        <w:t xml:space="preserve"> (AB 117) was recently passed by the </w:t>
      </w:r>
      <w:r w:rsidR="00511021">
        <w:rPr>
          <w:color w:val="222222"/>
          <w:szCs w:val="24"/>
          <w:shd w:val="clear" w:color="auto" w:fill="FFFFFF"/>
        </w:rPr>
        <w:t>State Senate on a voice vote.  This completes the review of the bill in both houses of the legislature.  AB 117 received only positive yes votes which if signed into law</w:t>
      </w:r>
      <w:r w:rsidR="00B22677">
        <w:rPr>
          <w:color w:val="222222"/>
          <w:szCs w:val="24"/>
          <w:shd w:val="clear" w:color="auto" w:fill="FFFFFF"/>
        </w:rPr>
        <w:t>,</w:t>
      </w:r>
      <w:r w:rsidR="00511021">
        <w:rPr>
          <w:color w:val="222222"/>
          <w:szCs w:val="24"/>
          <w:shd w:val="clear" w:color="auto" w:fill="FFFFFF"/>
        </w:rPr>
        <w:t xml:space="preserve"> will make sure that those applying for a one-two family building permit will only need to use either an online form or a paper building permit form and the applicant will have greater flexibilities in what paper form they choose to use.</w:t>
      </w:r>
    </w:p>
    <w:p w14:paraId="29660D60" w14:textId="4B1BEE85" w:rsidR="00511021" w:rsidRDefault="00511021" w:rsidP="00511021">
      <w:pPr>
        <w:pStyle w:val="NoSpacing"/>
        <w:rPr>
          <w:color w:val="222222"/>
          <w:szCs w:val="24"/>
          <w:shd w:val="clear" w:color="auto" w:fill="FFFFFF"/>
        </w:rPr>
      </w:pPr>
    </w:p>
    <w:p w14:paraId="34ACC981" w14:textId="21453EC0" w:rsidR="00B22677" w:rsidRDefault="006333BA" w:rsidP="00B22677">
      <w:pPr>
        <w:pStyle w:val="NoSpacing"/>
        <w:rPr>
          <w:color w:val="222222"/>
          <w:szCs w:val="24"/>
          <w:shd w:val="clear" w:color="auto" w:fill="FFFFFF"/>
        </w:rPr>
      </w:pPr>
      <w:r>
        <w:rPr>
          <w:color w:val="222222"/>
          <w:szCs w:val="24"/>
          <w:shd w:val="clear" w:color="auto" w:fill="FFFFFF"/>
        </w:rPr>
        <w:t xml:space="preserve">Our most recent lobbying effort to get AB 117 signed into law has been to check in with Governor Evers’ office to provide background on the need for the bill to be </w:t>
      </w:r>
      <w:r w:rsidR="00B22677">
        <w:rPr>
          <w:color w:val="222222"/>
          <w:szCs w:val="24"/>
          <w:shd w:val="clear" w:color="auto" w:fill="FFFFFF"/>
        </w:rPr>
        <w:t>signed</w:t>
      </w:r>
      <w:r>
        <w:rPr>
          <w:color w:val="222222"/>
          <w:szCs w:val="24"/>
          <w:shd w:val="clear" w:color="auto" w:fill="FFFFFF"/>
        </w:rPr>
        <w:t xml:space="preserve"> into law and to provide answer</w:t>
      </w:r>
      <w:r w:rsidR="00B22677">
        <w:rPr>
          <w:color w:val="222222"/>
          <w:szCs w:val="24"/>
          <w:shd w:val="clear" w:color="auto" w:fill="FFFFFF"/>
        </w:rPr>
        <w:t>s</w:t>
      </w:r>
      <w:r>
        <w:rPr>
          <w:color w:val="222222"/>
          <w:szCs w:val="24"/>
          <w:shd w:val="clear" w:color="auto" w:fill="FFFFFF"/>
        </w:rPr>
        <w:t xml:space="preserve"> to any questions concerning the bill.  To date</w:t>
      </w:r>
      <w:r w:rsidR="00B22677">
        <w:rPr>
          <w:color w:val="222222"/>
          <w:szCs w:val="24"/>
          <w:shd w:val="clear" w:color="auto" w:fill="FFFFFF"/>
        </w:rPr>
        <w:t>,</w:t>
      </w:r>
      <w:r>
        <w:rPr>
          <w:color w:val="222222"/>
          <w:szCs w:val="24"/>
          <w:shd w:val="clear" w:color="auto" w:fill="FFFFFF"/>
        </w:rPr>
        <w:t xml:space="preserve"> we have not received any indication that there are any issues with the proposal.  We have also asked for the bill to be signed into law at a public bill signing so members who have worked hard to advocate for passage of this bipartisan proposal can attend the bill signing ceremony.</w:t>
      </w:r>
    </w:p>
    <w:p w14:paraId="099A4B92" w14:textId="32DF1EC9" w:rsidR="00511021" w:rsidRDefault="00511021" w:rsidP="00511021">
      <w:pPr>
        <w:pStyle w:val="NoSpacing"/>
        <w:rPr>
          <w:color w:val="222222"/>
          <w:szCs w:val="24"/>
          <w:shd w:val="clear" w:color="auto" w:fill="FFFFFF"/>
        </w:rPr>
      </w:pPr>
    </w:p>
    <w:p w14:paraId="1C000124" w14:textId="473880CB" w:rsidR="00301A8F" w:rsidRDefault="00301A8F" w:rsidP="008379AF">
      <w:pPr>
        <w:pStyle w:val="NoSpacing"/>
        <w:rPr>
          <w:color w:val="222222"/>
          <w:szCs w:val="24"/>
          <w:shd w:val="clear" w:color="auto" w:fill="FFFFFF"/>
        </w:rPr>
      </w:pPr>
    </w:p>
    <w:p w14:paraId="40B6222F" w14:textId="68A908BE" w:rsidR="002524A9" w:rsidRDefault="002C274E" w:rsidP="008379AF">
      <w:pPr>
        <w:pStyle w:val="NoSpacing"/>
        <w:rPr>
          <w:b/>
          <w:bCs/>
          <w:color w:val="222222"/>
          <w:szCs w:val="24"/>
          <w:shd w:val="clear" w:color="auto" w:fill="FFFFFF"/>
        </w:rPr>
      </w:pPr>
      <w:r>
        <w:rPr>
          <w:b/>
          <w:bCs/>
          <w:color w:val="222222"/>
          <w:szCs w:val="24"/>
          <w:shd w:val="clear" w:color="auto" w:fill="FFFFFF"/>
        </w:rPr>
        <w:t>Updates in Special Election for the 7</w:t>
      </w:r>
      <w:r w:rsidRPr="002C274E">
        <w:rPr>
          <w:b/>
          <w:bCs/>
          <w:color w:val="222222"/>
          <w:szCs w:val="24"/>
          <w:shd w:val="clear" w:color="auto" w:fill="FFFFFF"/>
          <w:vertAlign w:val="superscript"/>
        </w:rPr>
        <w:t>th</w:t>
      </w:r>
      <w:r>
        <w:rPr>
          <w:b/>
          <w:bCs/>
          <w:color w:val="222222"/>
          <w:szCs w:val="24"/>
          <w:shd w:val="clear" w:color="auto" w:fill="FFFFFF"/>
        </w:rPr>
        <w:t xml:space="preserve"> Congressional District </w:t>
      </w:r>
    </w:p>
    <w:p w14:paraId="0E6FEE61" w14:textId="77777777" w:rsidR="00E8453C" w:rsidRPr="00E8453C" w:rsidRDefault="00E8453C" w:rsidP="00E8453C">
      <w:pPr>
        <w:pStyle w:val="NoSpacing"/>
        <w:rPr>
          <w:color w:val="222222"/>
          <w:szCs w:val="24"/>
          <w:shd w:val="clear" w:color="auto" w:fill="FFFFFF"/>
        </w:rPr>
      </w:pPr>
      <w:r>
        <w:rPr>
          <w:color w:val="222222"/>
          <w:szCs w:val="24"/>
          <w:shd w:val="clear" w:color="auto" w:fill="FFFFFF"/>
        </w:rPr>
        <w:t xml:space="preserve">After rescinding dates announced earlier that conflicted with federal law, Governor Evers recently announced an amendment to </w:t>
      </w:r>
      <w:hyperlink r:id="rId10" w:history="1">
        <w:r w:rsidRPr="00E8453C">
          <w:rPr>
            <w:rStyle w:val="Hyperlink"/>
            <w:szCs w:val="24"/>
            <w:shd w:val="clear" w:color="auto" w:fill="FFFFFF"/>
          </w:rPr>
          <w:t>Executive Order 46</w:t>
        </w:r>
      </w:hyperlink>
      <w:r>
        <w:rPr>
          <w:color w:val="222222"/>
          <w:szCs w:val="24"/>
          <w:shd w:val="clear" w:color="auto" w:fill="FFFFFF"/>
        </w:rPr>
        <w:t xml:space="preserve"> with revised dates for nomination paper, the primary election, and the general election for the special election in the 7</w:t>
      </w:r>
      <w:r w:rsidRPr="00E8453C">
        <w:rPr>
          <w:color w:val="222222"/>
          <w:szCs w:val="24"/>
          <w:shd w:val="clear" w:color="auto" w:fill="FFFFFF"/>
          <w:vertAlign w:val="superscript"/>
        </w:rPr>
        <w:t>th</w:t>
      </w:r>
      <w:r>
        <w:rPr>
          <w:color w:val="222222"/>
          <w:szCs w:val="24"/>
          <w:shd w:val="clear" w:color="auto" w:fill="FFFFFF"/>
        </w:rPr>
        <w:t xml:space="preserve"> Congressional District.  </w:t>
      </w:r>
    </w:p>
    <w:p w14:paraId="37C14E92" w14:textId="7718C392" w:rsidR="00E8453C" w:rsidRDefault="00E8453C" w:rsidP="008379AF">
      <w:pPr>
        <w:pStyle w:val="NoSpacing"/>
        <w:rPr>
          <w:color w:val="222222"/>
          <w:szCs w:val="24"/>
          <w:shd w:val="clear" w:color="auto" w:fill="FFFFFF"/>
        </w:rPr>
      </w:pPr>
    </w:p>
    <w:p w14:paraId="0C13AB0F" w14:textId="2C74C312" w:rsidR="00E8453C" w:rsidRDefault="00E8453C" w:rsidP="008379AF">
      <w:pPr>
        <w:pStyle w:val="NoSpacing"/>
        <w:rPr>
          <w:color w:val="222222"/>
          <w:szCs w:val="24"/>
          <w:shd w:val="clear" w:color="auto" w:fill="FFFFFF"/>
        </w:rPr>
      </w:pPr>
      <w:r>
        <w:rPr>
          <w:color w:val="222222"/>
          <w:szCs w:val="24"/>
          <w:shd w:val="clear" w:color="auto" w:fill="FFFFFF"/>
        </w:rPr>
        <w:t>The revised dates for the 7</w:t>
      </w:r>
      <w:r w:rsidRPr="00E8453C">
        <w:rPr>
          <w:color w:val="222222"/>
          <w:szCs w:val="24"/>
          <w:shd w:val="clear" w:color="auto" w:fill="FFFFFF"/>
          <w:vertAlign w:val="superscript"/>
        </w:rPr>
        <w:t>th</w:t>
      </w:r>
      <w:r>
        <w:rPr>
          <w:color w:val="222222"/>
          <w:szCs w:val="24"/>
          <w:shd w:val="clear" w:color="auto" w:fill="FFFFFF"/>
        </w:rPr>
        <w:t xml:space="preserve"> Congressional District are December 2</w:t>
      </w:r>
      <w:r w:rsidRPr="00E8453C">
        <w:rPr>
          <w:color w:val="222222"/>
          <w:szCs w:val="24"/>
          <w:shd w:val="clear" w:color="auto" w:fill="FFFFFF"/>
          <w:vertAlign w:val="superscript"/>
        </w:rPr>
        <w:t>nd</w:t>
      </w:r>
      <w:r>
        <w:rPr>
          <w:color w:val="222222"/>
          <w:szCs w:val="24"/>
          <w:shd w:val="clear" w:color="auto" w:fill="FFFFFF"/>
        </w:rPr>
        <w:t xml:space="preserve"> for nomination papers, February 18, 2020 for the primary election, and May 12, 2020 for the special general election.</w:t>
      </w:r>
    </w:p>
    <w:p w14:paraId="166C60FC" w14:textId="56D1560C" w:rsidR="00E8453C" w:rsidRDefault="00E8453C" w:rsidP="008379AF">
      <w:pPr>
        <w:pStyle w:val="NoSpacing"/>
        <w:rPr>
          <w:color w:val="222222"/>
          <w:szCs w:val="24"/>
          <w:shd w:val="clear" w:color="auto" w:fill="FFFFFF"/>
        </w:rPr>
      </w:pPr>
    </w:p>
    <w:p w14:paraId="37DEF489" w14:textId="037F663F" w:rsidR="00E8453C" w:rsidRDefault="00E8453C" w:rsidP="008379AF">
      <w:pPr>
        <w:pStyle w:val="NoSpacing"/>
        <w:rPr>
          <w:color w:val="222222"/>
          <w:szCs w:val="24"/>
          <w:shd w:val="clear" w:color="auto" w:fill="FFFFFF"/>
        </w:rPr>
      </w:pPr>
      <w:r>
        <w:rPr>
          <w:color w:val="222222"/>
          <w:szCs w:val="24"/>
          <w:shd w:val="clear" w:color="auto" w:fill="FFFFFF"/>
        </w:rPr>
        <w:t>Currently</w:t>
      </w:r>
      <w:r w:rsidR="002A4FD3">
        <w:rPr>
          <w:color w:val="222222"/>
          <w:szCs w:val="24"/>
          <w:shd w:val="clear" w:color="auto" w:fill="FFFFFF"/>
        </w:rPr>
        <w:t>,</w:t>
      </w:r>
      <w:r>
        <w:rPr>
          <w:color w:val="222222"/>
          <w:szCs w:val="24"/>
          <w:shd w:val="clear" w:color="auto" w:fill="FFFFFF"/>
        </w:rPr>
        <w:t xml:space="preserve"> there are three announced republican candidates and two democrats looking to replace Sean Duffy in the northeastern Wisconsin congressional district.  The GOP candidates include State Senator Tom Tiffany</w:t>
      </w:r>
      <w:r w:rsidR="002A4FD3">
        <w:rPr>
          <w:color w:val="222222"/>
          <w:szCs w:val="24"/>
          <w:shd w:val="clear" w:color="auto" w:fill="FFFFFF"/>
        </w:rPr>
        <w:t>;</w:t>
      </w:r>
      <w:r>
        <w:rPr>
          <w:color w:val="222222"/>
          <w:szCs w:val="24"/>
          <w:shd w:val="clear" w:color="auto" w:fill="FFFFFF"/>
        </w:rPr>
        <w:t xml:space="preserve"> Veteran and staff member for U.S. Senator Ron Johnson, Jason Church</w:t>
      </w:r>
      <w:r w:rsidR="002A4FD3">
        <w:rPr>
          <w:color w:val="222222"/>
          <w:szCs w:val="24"/>
          <w:shd w:val="clear" w:color="auto" w:fill="FFFFFF"/>
        </w:rPr>
        <w:t>;</w:t>
      </w:r>
      <w:r>
        <w:rPr>
          <w:color w:val="222222"/>
          <w:szCs w:val="24"/>
          <w:shd w:val="clear" w:color="auto" w:fill="FFFFFF"/>
        </w:rPr>
        <w:t xml:space="preserve"> and Michael P. </w:t>
      </w:r>
      <w:proofErr w:type="spellStart"/>
      <w:r>
        <w:rPr>
          <w:color w:val="222222"/>
          <w:szCs w:val="24"/>
          <w:shd w:val="clear" w:color="auto" w:fill="FFFFFF"/>
        </w:rPr>
        <w:t>Opela</w:t>
      </w:r>
      <w:proofErr w:type="spellEnd"/>
      <w:r>
        <w:rPr>
          <w:color w:val="222222"/>
          <w:szCs w:val="24"/>
          <w:shd w:val="clear" w:color="auto" w:fill="FFFFFF"/>
        </w:rPr>
        <w:t xml:space="preserve">.  </w:t>
      </w:r>
      <w:r w:rsidR="00FE0EDC">
        <w:rPr>
          <w:color w:val="222222"/>
          <w:szCs w:val="24"/>
          <w:shd w:val="clear" w:color="auto" w:fill="FFFFFF"/>
        </w:rPr>
        <w:t xml:space="preserve">Running as democrats are Tricia </w:t>
      </w:r>
      <w:proofErr w:type="spellStart"/>
      <w:r w:rsidR="00FE0EDC">
        <w:rPr>
          <w:color w:val="222222"/>
          <w:szCs w:val="24"/>
          <w:shd w:val="clear" w:color="auto" w:fill="FFFFFF"/>
        </w:rPr>
        <w:t>Zunker</w:t>
      </w:r>
      <w:proofErr w:type="spellEnd"/>
      <w:r w:rsidR="00FE0EDC">
        <w:rPr>
          <w:color w:val="222222"/>
          <w:szCs w:val="24"/>
          <w:shd w:val="clear" w:color="auto" w:fill="FFFFFF"/>
        </w:rPr>
        <w:t>, current president of the Wausau School Board and Lawrence Dale who currently resides in Ironwood, Michigan.</w:t>
      </w:r>
    </w:p>
    <w:p w14:paraId="412B7680" w14:textId="3B6DF58D" w:rsidR="00FE0EDC" w:rsidRDefault="00FE0EDC" w:rsidP="008379AF">
      <w:pPr>
        <w:pStyle w:val="NoSpacing"/>
        <w:rPr>
          <w:color w:val="222222"/>
          <w:szCs w:val="24"/>
          <w:shd w:val="clear" w:color="auto" w:fill="FFFFFF"/>
        </w:rPr>
      </w:pPr>
    </w:p>
    <w:p w14:paraId="0471EF07" w14:textId="14B935F8" w:rsidR="00FE0EDC" w:rsidRPr="00E8453C" w:rsidRDefault="00FE0EDC" w:rsidP="008379AF">
      <w:pPr>
        <w:pStyle w:val="NoSpacing"/>
        <w:rPr>
          <w:color w:val="222222"/>
          <w:szCs w:val="24"/>
          <w:shd w:val="clear" w:color="auto" w:fill="FFFFFF"/>
        </w:rPr>
      </w:pPr>
      <w:r>
        <w:rPr>
          <w:color w:val="222222"/>
          <w:szCs w:val="24"/>
          <w:shd w:val="clear" w:color="auto" w:fill="FFFFFF"/>
        </w:rPr>
        <w:t>Because he was the first to announce before the most recent federal campaign finance report was due</w:t>
      </w:r>
      <w:r w:rsidR="002A4FD3">
        <w:rPr>
          <w:color w:val="222222"/>
          <w:szCs w:val="24"/>
          <w:shd w:val="clear" w:color="auto" w:fill="FFFFFF"/>
        </w:rPr>
        <w:t>,</w:t>
      </w:r>
      <w:r>
        <w:rPr>
          <w:color w:val="222222"/>
          <w:szCs w:val="24"/>
          <w:shd w:val="clear" w:color="auto" w:fill="FFFFFF"/>
        </w:rPr>
        <w:t xml:space="preserve"> State Senator Tom Tiffany recently reported that he raised $242,000 in three weeks. </w:t>
      </w:r>
    </w:p>
    <w:p w14:paraId="6928E054" w14:textId="6032F12C" w:rsidR="002C274E" w:rsidRDefault="002C274E" w:rsidP="008379AF">
      <w:pPr>
        <w:pStyle w:val="NoSpacing"/>
        <w:rPr>
          <w:b/>
          <w:bCs/>
          <w:color w:val="222222"/>
          <w:szCs w:val="24"/>
          <w:shd w:val="clear" w:color="auto" w:fill="FFFFFF"/>
        </w:rPr>
      </w:pPr>
    </w:p>
    <w:p w14:paraId="1D5B0C17" w14:textId="7CA9F34B" w:rsidR="002C274E" w:rsidRDefault="002A4FD3" w:rsidP="008379AF">
      <w:pPr>
        <w:pStyle w:val="NoSpacing"/>
        <w:rPr>
          <w:b/>
          <w:bCs/>
          <w:color w:val="222222"/>
          <w:szCs w:val="24"/>
          <w:shd w:val="clear" w:color="auto" w:fill="FFFFFF"/>
        </w:rPr>
      </w:pPr>
      <w:r>
        <w:rPr>
          <w:b/>
          <w:bCs/>
          <w:color w:val="222222"/>
          <w:szCs w:val="24"/>
          <w:shd w:val="clear" w:color="auto" w:fill="FFFFFF"/>
        </w:rPr>
        <w:t>Code Change Submissions</w:t>
      </w:r>
    </w:p>
    <w:p w14:paraId="0B92BF6D" w14:textId="72E4A20A" w:rsidR="00FE0EDC" w:rsidRDefault="00FE0EDC" w:rsidP="008379AF">
      <w:pPr>
        <w:pStyle w:val="NoSpacing"/>
        <w:rPr>
          <w:color w:val="222222"/>
          <w:szCs w:val="24"/>
          <w:shd w:val="clear" w:color="auto" w:fill="FFFFFF"/>
        </w:rPr>
      </w:pPr>
      <w:r>
        <w:rPr>
          <w:color w:val="222222"/>
          <w:szCs w:val="24"/>
          <w:shd w:val="clear" w:color="auto" w:fill="FFFFFF"/>
        </w:rPr>
        <w:t>WBA has been in close contact with leading staff members at the Department of Safety and Professional Services, including DSPS</w:t>
      </w:r>
      <w:r w:rsidR="002A4FD3">
        <w:rPr>
          <w:color w:val="222222"/>
          <w:szCs w:val="24"/>
          <w:shd w:val="clear" w:color="auto" w:fill="FFFFFF"/>
        </w:rPr>
        <w:t xml:space="preserve"> </w:t>
      </w:r>
      <w:r>
        <w:rPr>
          <w:color w:val="222222"/>
          <w:szCs w:val="24"/>
          <w:shd w:val="clear" w:color="auto" w:fill="FFFFFF"/>
        </w:rPr>
        <w:t>Secretary</w:t>
      </w:r>
      <w:r w:rsidR="002A4FD3">
        <w:rPr>
          <w:color w:val="222222"/>
          <w:szCs w:val="24"/>
          <w:shd w:val="clear" w:color="auto" w:fill="FFFFFF"/>
        </w:rPr>
        <w:t>-designee</w:t>
      </w:r>
      <w:r>
        <w:rPr>
          <w:color w:val="222222"/>
          <w:szCs w:val="24"/>
          <w:shd w:val="clear" w:color="auto" w:fill="FFFFFF"/>
        </w:rPr>
        <w:t xml:space="preserve"> Crim, to urge the </w:t>
      </w:r>
      <w:r>
        <w:rPr>
          <w:color w:val="222222"/>
          <w:szCs w:val="24"/>
          <w:shd w:val="clear" w:color="auto" w:fill="FFFFFF"/>
        </w:rPr>
        <w:lastRenderedPageBreak/>
        <w:t xml:space="preserve">department to hold a meeting of the Uniform Dwelling Code Council (UDC Council).  The council last meet on </w:t>
      </w:r>
      <w:hyperlink r:id="rId11" w:history="1">
        <w:r w:rsidRPr="002A4FD3">
          <w:rPr>
            <w:rStyle w:val="Hyperlink"/>
            <w:szCs w:val="24"/>
            <w:shd w:val="clear" w:color="auto" w:fill="FFFFFF"/>
          </w:rPr>
          <w:t>Decemb</w:t>
        </w:r>
        <w:r w:rsidRPr="002A4FD3">
          <w:rPr>
            <w:rStyle w:val="Hyperlink"/>
            <w:szCs w:val="24"/>
            <w:shd w:val="clear" w:color="auto" w:fill="FFFFFF"/>
          </w:rPr>
          <w:t>e</w:t>
        </w:r>
        <w:r w:rsidRPr="002A4FD3">
          <w:rPr>
            <w:rStyle w:val="Hyperlink"/>
            <w:szCs w:val="24"/>
            <w:shd w:val="clear" w:color="auto" w:fill="FFFFFF"/>
          </w:rPr>
          <w:t>r</w:t>
        </w:r>
        <w:r w:rsidRPr="002A4FD3">
          <w:rPr>
            <w:rStyle w:val="Hyperlink"/>
            <w:szCs w:val="24"/>
            <w:shd w:val="clear" w:color="auto" w:fill="FFFFFF"/>
          </w:rPr>
          <w:t xml:space="preserve"> </w:t>
        </w:r>
        <w:r w:rsidR="002A4FD3" w:rsidRPr="002A4FD3">
          <w:rPr>
            <w:rStyle w:val="Hyperlink"/>
            <w:szCs w:val="24"/>
            <w:shd w:val="clear" w:color="auto" w:fill="FFFFFF"/>
          </w:rPr>
          <w:t>10</w:t>
        </w:r>
        <w:r w:rsidRPr="002A4FD3">
          <w:rPr>
            <w:rStyle w:val="Hyperlink"/>
            <w:szCs w:val="24"/>
            <w:shd w:val="clear" w:color="auto" w:fill="FFFFFF"/>
          </w:rPr>
          <w:t>, 201</w:t>
        </w:r>
        <w:r w:rsidR="002A4FD3" w:rsidRPr="002A4FD3">
          <w:rPr>
            <w:rStyle w:val="Hyperlink"/>
            <w:szCs w:val="24"/>
            <w:shd w:val="clear" w:color="auto" w:fill="FFFFFF"/>
          </w:rPr>
          <w:t>8</w:t>
        </w:r>
      </w:hyperlink>
      <w:r>
        <w:rPr>
          <w:color w:val="222222"/>
          <w:szCs w:val="24"/>
          <w:shd w:val="clear" w:color="auto" w:fill="FFFFFF"/>
        </w:rPr>
        <w:t xml:space="preserve"> </w:t>
      </w:r>
      <w:r w:rsidR="002A4FD3">
        <w:rPr>
          <w:color w:val="222222"/>
          <w:szCs w:val="24"/>
          <w:shd w:val="clear" w:color="auto" w:fill="FFFFFF"/>
        </w:rPr>
        <w:t>and</w:t>
      </w:r>
      <w:r>
        <w:rPr>
          <w:color w:val="222222"/>
          <w:szCs w:val="24"/>
          <w:shd w:val="clear" w:color="auto" w:fill="FFFFFF"/>
        </w:rPr>
        <w:t xml:space="preserve"> most notably </w:t>
      </w:r>
      <w:r w:rsidR="002A4FD3">
        <w:rPr>
          <w:color w:val="222222"/>
          <w:szCs w:val="24"/>
          <w:shd w:val="clear" w:color="auto" w:fill="FFFFFF"/>
        </w:rPr>
        <w:t xml:space="preserve">discussed </w:t>
      </w:r>
      <w:r>
        <w:rPr>
          <w:color w:val="222222"/>
          <w:szCs w:val="24"/>
          <w:shd w:val="clear" w:color="auto" w:fill="FFFFFF"/>
        </w:rPr>
        <w:t>consideration of a change dealing with the code for one</w:t>
      </w:r>
      <w:r w:rsidR="002A4FD3">
        <w:rPr>
          <w:color w:val="222222"/>
          <w:szCs w:val="24"/>
          <w:shd w:val="clear" w:color="auto" w:fill="FFFFFF"/>
        </w:rPr>
        <w:t xml:space="preserve">- </w:t>
      </w:r>
      <w:r>
        <w:rPr>
          <w:color w:val="222222"/>
          <w:szCs w:val="24"/>
          <w:shd w:val="clear" w:color="auto" w:fill="FFFFFF"/>
        </w:rPr>
        <w:t>and two</w:t>
      </w:r>
      <w:r w:rsidR="002A4FD3">
        <w:rPr>
          <w:color w:val="222222"/>
          <w:szCs w:val="24"/>
          <w:shd w:val="clear" w:color="auto" w:fill="FFFFFF"/>
        </w:rPr>
        <w:t>-</w:t>
      </w:r>
      <w:r>
        <w:rPr>
          <w:color w:val="222222"/>
          <w:szCs w:val="24"/>
          <w:shd w:val="clear" w:color="auto" w:fill="FFFFFF"/>
        </w:rPr>
        <w:t xml:space="preserve"> family foundations and th</w:t>
      </w:r>
      <w:r w:rsidR="002A4FD3">
        <w:rPr>
          <w:color w:val="222222"/>
          <w:szCs w:val="24"/>
          <w:shd w:val="clear" w:color="auto" w:fill="FFFFFF"/>
        </w:rPr>
        <w:t>at</w:t>
      </w:r>
      <w:r>
        <w:rPr>
          <w:color w:val="222222"/>
          <w:szCs w:val="24"/>
          <w:shd w:val="clear" w:color="auto" w:fill="FFFFFF"/>
        </w:rPr>
        <w:t xml:space="preserve"> inspection language still not resolved.</w:t>
      </w:r>
    </w:p>
    <w:p w14:paraId="34E48747" w14:textId="77777777" w:rsidR="00FE0EDC" w:rsidRDefault="00FE0EDC" w:rsidP="008379AF">
      <w:pPr>
        <w:pStyle w:val="NoSpacing"/>
        <w:rPr>
          <w:color w:val="222222"/>
          <w:szCs w:val="24"/>
          <w:shd w:val="clear" w:color="auto" w:fill="FFFFFF"/>
        </w:rPr>
      </w:pPr>
    </w:p>
    <w:p w14:paraId="6867F0A5" w14:textId="3E84B615" w:rsidR="00ED37B1" w:rsidRDefault="00FE0EDC" w:rsidP="008379AF">
      <w:pPr>
        <w:pStyle w:val="NoSpacing"/>
        <w:rPr>
          <w:color w:val="222222"/>
          <w:szCs w:val="24"/>
          <w:shd w:val="clear" w:color="auto" w:fill="FFFFFF"/>
        </w:rPr>
      </w:pPr>
      <w:r>
        <w:rPr>
          <w:color w:val="222222"/>
          <w:szCs w:val="24"/>
          <w:shd w:val="clear" w:color="auto" w:fill="FFFFFF"/>
        </w:rPr>
        <w:t xml:space="preserve">We are hoping that </w:t>
      </w:r>
      <w:r w:rsidR="00ED37B1">
        <w:rPr>
          <w:color w:val="222222"/>
          <w:szCs w:val="24"/>
          <w:shd w:val="clear" w:color="auto" w:fill="FFFFFF"/>
        </w:rPr>
        <w:t>several</w:t>
      </w:r>
      <w:r>
        <w:rPr>
          <w:color w:val="222222"/>
          <w:szCs w:val="24"/>
          <w:shd w:val="clear" w:color="auto" w:fill="FFFFFF"/>
        </w:rPr>
        <w:t xml:space="preserve"> UDC Council </w:t>
      </w:r>
      <w:r w:rsidR="002A4FD3">
        <w:rPr>
          <w:color w:val="222222"/>
          <w:szCs w:val="24"/>
          <w:shd w:val="clear" w:color="auto" w:fill="FFFFFF"/>
        </w:rPr>
        <w:t>members who</w:t>
      </w:r>
      <w:r>
        <w:rPr>
          <w:color w:val="222222"/>
          <w:szCs w:val="24"/>
          <w:shd w:val="clear" w:color="auto" w:fill="FFFFFF"/>
        </w:rPr>
        <w:t xml:space="preserve"> are WBA members are reappointed by Governor Evers and that the council is called back for meeting </w:t>
      </w:r>
      <w:r w:rsidR="00ED37B1">
        <w:rPr>
          <w:color w:val="222222"/>
          <w:szCs w:val="24"/>
          <w:shd w:val="clear" w:color="auto" w:fill="FFFFFF"/>
        </w:rPr>
        <w:t>before the end of the year.</w:t>
      </w:r>
    </w:p>
    <w:p w14:paraId="5320ADCD" w14:textId="77777777" w:rsidR="00ED37B1" w:rsidRDefault="00ED37B1" w:rsidP="008379AF">
      <w:pPr>
        <w:pStyle w:val="NoSpacing"/>
        <w:rPr>
          <w:color w:val="222222"/>
          <w:szCs w:val="24"/>
          <w:shd w:val="clear" w:color="auto" w:fill="FFFFFF"/>
        </w:rPr>
      </w:pPr>
    </w:p>
    <w:p w14:paraId="199C7E1C" w14:textId="4CDF9153" w:rsidR="006C0F67" w:rsidRPr="00FE0EDC" w:rsidRDefault="00ED37B1" w:rsidP="008379AF">
      <w:pPr>
        <w:pStyle w:val="NoSpacing"/>
        <w:rPr>
          <w:color w:val="222222"/>
          <w:szCs w:val="24"/>
          <w:shd w:val="clear" w:color="auto" w:fill="FFFFFF"/>
        </w:rPr>
      </w:pPr>
      <w:r>
        <w:rPr>
          <w:color w:val="222222"/>
          <w:szCs w:val="24"/>
          <w:shd w:val="clear" w:color="auto" w:fill="FFFFFF"/>
        </w:rPr>
        <w:t>In anticipation of a future UDC Council meeting</w:t>
      </w:r>
      <w:r w:rsidR="003D40B8">
        <w:rPr>
          <w:color w:val="222222"/>
          <w:szCs w:val="24"/>
          <w:shd w:val="clear" w:color="auto" w:fill="FFFFFF"/>
        </w:rPr>
        <w:t>,</w:t>
      </w:r>
      <w:r>
        <w:rPr>
          <w:color w:val="222222"/>
          <w:szCs w:val="24"/>
          <w:shd w:val="clear" w:color="auto" w:fill="FFFFFF"/>
        </w:rPr>
        <w:t xml:space="preserve"> we are asking anyone </w:t>
      </w:r>
      <w:r w:rsidR="003D40B8">
        <w:rPr>
          <w:color w:val="222222"/>
          <w:szCs w:val="24"/>
          <w:shd w:val="clear" w:color="auto" w:fill="FFFFFF"/>
        </w:rPr>
        <w:t>who</w:t>
      </w:r>
      <w:r>
        <w:rPr>
          <w:color w:val="222222"/>
          <w:szCs w:val="24"/>
          <w:shd w:val="clear" w:color="auto" w:fill="FFFFFF"/>
        </w:rPr>
        <w:t xml:space="preserve"> has suggested changes to the Uniform Dwelling Code to </w:t>
      </w:r>
      <w:hyperlink r:id="rId12" w:history="1">
        <w:r w:rsidRPr="00ED37B1">
          <w:rPr>
            <w:rStyle w:val="Hyperlink"/>
            <w:szCs w:val="24"/>
            <w:shd w:val="clear" w:color="auto" w:fill="FFFFFF"/>
          </w:rPr>
          <w:t>submit</w:t>
        </w:r>
      </w:hyperlink>
      <w:r>
        <w:rPr>
          <w:color w:val="222222"/>
          <w:szCs w:val="24"/>
          <w:shd w:val="clear" w:color="auto" w:fill="FFFFFF"/>
        </w:rPr>
        <w:t xml:space="preserve"> those for consideration online today. </w:t>
      </w:r>
    </w:p>
    <w:p w14:paraId="18A1D730" w14:textId="13C90576" w:rsidR="006C0F67" w:rsidRDefault="006C0F67" w:rsidP="008379AF">
      <w:pPr>
        <w:pStyle w:val="NoSpacing"/>
        <w:rPr>
          <w:b/>
          <w:bCs/>
          <w:color w:val="222222"/>
          <w:szCs w:val="24"/>
          <w:shd w:val="clear" w:color="auto" w:fill="FFFFFF"/>
        </w:rPr>
      </w:pPr>
    </w:p>
    <w:p w14:paraId="287D84D1" w14:textId="3A5554F1" w:rsidR="006333BA" w:rsidRPr="006333BA" w:rsidRDefault="008379AF" w:rsidP="006333BA">
      <w:pPr>
        <w:pStyle w:val="NoSpacing"/>
        <w:rPr>
          <w:b/>
          <w:bCs/>
          <w:color w:val="222222"/>
          <w:szCs w:val="24"/>
          <w:shd w:val="clear" w:color="auto" w:fill="FFFFFF"/>
        </w:rPr>
      </w:pPr>
      <w:r w:rsidRPr="006333BA">
        <w:rPr>
          <w:b/>
          <w:bCs/>
          <w:color w:val="222222"/>
          <w:szCs w:val="24"/>
          <w:shd w:val="clear" w:color="auto" w:fill="FFFFFF"/>
        </w:rPr>
        <w:t xml:space="preserve">Call to Action from NAHB: </w:t>
      </w:r>
      <w:r w:rsidR="006333BA" w:rsidRPr="006333BA">
        <w:rPr>
          <w:b/>
          <w:bCs/>
          <w:color w:val="222222"/>
          <w:szCs w:val="24"/>
          <w:shd w:val="clear" w:color="auto" w:fill="FFFFFF"/>
        </w:rPr>
        <w:t xml:space="preserve">Stop the House's Radical Anti-Business Labor Bill! </w:t>
      </w:r>
    </w:p>
    <w:p w14:paraId="725D1DD0"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Urge your Representative to Oppose the Protecting the Right to Organize (PRO) Act!</w:t>
      </w:r>
    </w:p>
    <w:p w14:paraId="794DB73C"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 xml:space="preserve"> </w:t>
      </w:r>
    </w:p>
    <w:p w14:paraId="357B709C"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Please call or write your Member of Congress and urge them to oppose H.R. 2474, the PRO Act. This organized labor "wish list" bill resurrects bad policies that have previously been rejected by Congress and courts alike, including:</w:t>
      </w:r>
    </w:p>
    <w:p w14:paraId="5B9BD53B"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 xml:space="preserve"> </w:t>
      </w:r>
    </w:p>
    <w:p w14:paraId="045019FF" w14:textId="37D70BBF" w:rsidR="006333BA" w:rsidRPr="006333BA" w:rsidRDefault="006333BA" w:rsidP="003D40B8">
      <w:pPr>
        <w:pStyle w:val="NoSpacing"/>
        <w:numPr>
          <w:ilvl w:val="0"/>
          <w:numId w:val="41"/>
        </w:numPr>
        <w:rPr>
          <w:color w:val="222222"/>
          <w:szCs w:val="24"/>
          <w:shd w:val="clear" w:color="auto" w:fill="FFFFFF"/>
        </w:rPr>
      </w:pPr>
      <w:r w:rsidRPr="006333BA">
        <w:rPr>
          <w:color w:val="222222"/>
          <w:szCs w:val="24"/>
          <w:shd w:val="clear" w:color="auto" w:fill="FFFFFF"/>
        </w:rPr>
        <w:t>Stripping employer and employee free choice and privacy in union elections</w:t>
      </w:r>
    </w:p>
    <w:p w14:paraId="1001EBC9" w14:textId="4FEA7C1F" w:rsidR="006333BA" w:rsidRPr="006333BA" w:rsidRDefault="006333BA" w:rsidP="003D40B8">
      <w:pPr>
        <w:pStyle w:val="NoSpacing"/>
        <w:numPr>
          <w:ilvl w:val="0"/>
          <w:numId w:val="41"/>
        </w:numPr>
        <w:rPr>
          <w:color w:val="222222"/>
          <w:szCs w:val="24"/>
          <w:shd w:val="clear" w:color="auto" w:fill="FFFFFF"/>
        </w:rPr>
      </w:pPr>
      <w:r w:rsidRPr="006333BA">
        <w:rPr>
          <w:color w:val="222222"/>
          <w:szCs w:val="24"/>
          <w:shd w:val="clear" w:color="auto" w:fill="FFFFFF"/>
        </w:rPr>
        <w:t>Curbing opportunities for independent work and subcontracting</w:t>
      </w:r>
    </w:p>
    <w:p w14:paraId="34BF2E93" w14:textId="71A89404" w:rsidR="006333BA" w:rsidRPr="006333BA" w:rsidRDefault="006333BA" w:rsidP="003D40B8">
      <w:pPr>
        <w:pStyle w:val="NoSpacing"/>
        <w:numPr>
          <w:ilvl w:val="0"/>
          <w:numId w:val="41"/>
        </w:numPr>
        <w:rPr>
          <w:color w:val="222222"/>
          <w:szCs w:val="24"/>
          <w:shd w:val="clear" w:color="auto" w:fill="FFFFFF"/>
        </w:rPr>
      </w:pPr>
      <w:r w:rsidRPr="006333BA">
        <w:rPr>
          <w:color w:val="222222"/>
          <w:szCs w:val="24"/>
          <w:shd w:val="clear" w:color="auto" w:fill="FFFFFF"/>
        </w:rPr>
        <w:t xml:space="preserve">Eliminating Right-to-Work protections nationwide </w:t>
      </w:r>
    </w:p>
    <w:p w14:paraId="256A8BDB"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 xml:space="preserve"> </w:t>
      </w:r>
    </w:p>
    <w:p w14:paraId="03840ADB" w14:textId="76A87B3D" w:rsidR="006333BA" w:rsidRDefault="006333BA" w:rsidP="006333BA">
      <w:pPr>
        <w:pStyle w:val="NoSpacing"/>
        <w:rPr>
          <w:color w:val="222222"/>
          <w:szCs w:val="24"/>
          <w:shd w:val="clear" w:color="auto" w:fill="FFFFFF"/>
        </w:rPr>
      </w:pPr>
      <w:r w:rsidRPr="006333BA">
        <w:rPr>
          <w:color w:val="222222"/>
          <w:szCs w:val="24"/>
          <w:shd w:val="clear" w:color="auto" w:fill="FFFFFF"/>
        </w:rPr>
        <w:t>The housing affordability crisis will only worsen if Congress promotes misguided policies that force the labor market to contract and inflate the costs of home construction.</w:t>
      </w:r>
    </w:p>
    <w:p w14:paraId="388CBD42" w14:textId="0A456E9D" w:rsidR="006333BA" w:rsidRDefault="006333BA" w:rsidP="006333BA">
      <w:pPr>
        <w:pStyle w:val="NoSpacing"/>
        <w:rPr>
          <w:color w:val="222222"/>
          <w:szCs w:val="24"/>
          <w:shd w:val="clear" w:color="auto" w:fill="FFFFFF"/>
        </w:rPr>
      </w:pPr>
      <w:bookmarkStart w:id="0" w:name="_GoBack"/>
      <w:bookmarkEnd w:id="0"/>
    </w:p>
    <w:p w14:paraId="24B12426" w14:textId="6322DFD6" w:rsidR="006333BA" w:rsidRPr="006333BA" w:rsidRDefault="00F22ECF" w:rsidP="006333BA">
      <w:pPr>
        <w:pStyle w:val="NoSpacing"/>
        <w:rPr>
          <w:color w:val="222222"/>
          <w:szCs w:val="24"/>
          <w:shd w:val="clear" w:color="auto" w:fill="FFFFFF"/>
        </w:rPr>
      </w:pPr>
      <w:hyperlink r:id="rId13" w:history="1">
        <w:r w:rsidR="006333BA" w:rsidRPr="006333BA">
          <w:rPr>
            <w:rStyle w:val="Hyperlink"/>
            <w:szCs w:val="24"/>
            <w:shd w:val="clear" w:color="auto" w:fill="FFFFFF"/>
          </w:rPr>
          <w:t>Click here</w:t>
        </w:r>
      </w:hyperlink>
      <w:r w:rsidR="006333BA">
        <w:rPr>
          <w:color w:val="222222"/>
          <w:szCs w:val="24"/>
          <w:shd w:val="clear" w:color="auto" w:fill="FFFFFF"/>
        </w:rPr>
        <w:t xml:space="preserve"> to contact your representative today! </w:t>
      </w:r>
    </w:p>
    <w:p w14:paraId="7BA1332B"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 xml:space="preserve"> </w:t>
      </w:r>
    </w:p>
    <w:p w14:paraId="723500FD" w14:textId="77777777" w:rsidR="006333BA" w:rsidRPr="006333BA" w:rsidRDefault="006333BA" w:rsidP="006333BA">
      <w:pPr>
        <w:pStyle w:val="NoSpacing"/>
        <w:rPr>
          <w:color w:val="222222"/>
          <w:szCs w:val="24"/>
          <w:shd w:val="clear" w:color="auto" w:fill="FFFFFF"/>
        </w:rPr>
      </w:pPr>
      <w:r w:rsidRPr="006333BA">
        <w:rPr>
          <w:color w:val="222222"/>
          <w:szCs w:val="24"/>
          <w:shd w:val="clear" w:color="auto" w:fill="FFFFFF"/>
        </w:rPr>
        <w:t xml:space="preserve"> </w:t>
      </w:r>
    </w:p>
    <w:p w14:paraId="3C2E4E20" w14:textId="77777777" w:rsidR="008379AF" w:rsidRPr="00D10BFB" w:rsidRDefault="008379AF" w:rsidP="00750DF8">
      <w:pPr>
        <w:pStyle w:val="NoSpacing"/>
        <w:rPr>
          <w:color w:val="222222"/>
          <w:szCs w:val="24"/>
          <w:shd w:val="clear" w:color="auto" w:fill="FFFFFF"/>
        </w:rPr>
      </w:pPr>
    </w:p>
    <w:p w14:paraId="64D616BE" w14:textId="77777777" w:rsidR="00B66787" w:rsidRPr="00907741" w:rsidRDefault="00B66787" w:rsidP="00B66787">
      <w:pPr>
        <w:pStyle w:val="NoSpacing"/>
        <w:ind w:left="720"/>
        <w:rPr>
          <w:rFonts w:eastAsia="Times New Roman" w:cs="Helvetica"/>
          <w:b/>
          <w:bCs/>
          <w:color w:val="FF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9648"/>
      </w:tblGrid>
      <w:tr w:rsidR="00B66787" w14:paraId="3B94FDC1" w14:textId="77777777" w:rsidTr="00F55FE9">
        <w:trPr>
          <w:tblCellSpacing w:w="0" w:type="dxa"/>
        </w:trPr>
        <w:tc>
          <w:tcPr>
            <w:tcW w:w="7500" w:type="dxa"/>
            <w:tcMar>
              <w:top w:w="150" w:type="dxa"/>
              <w:left w:w="150" w:type="dxa"/>
              <w:bottom w:w="150" w:type="dxa"/>
              <w:right w:w="150" w:type="dxa"/>
            </w:tcMar>
            <w:hideMark/>
          </w:tcPr>
          <w:p w14:paraId="043372E2" w14:textId="77777777" w:rsidR="00B66787" w:rsidRDefault="00B66787" w:rsidP="00F55FE9">
            <w:pPr>
              <w:pStyle w:val="NormalWeb"/>
              <w:spacing w:before="0" w:beforeAutospacing="0" w:after="160" w:afterAutospacing="0"/>
              <w:jc w:val="center"/>
              <w:rPr>
                <w:rStyle w:val="Strong"/>
                <w:color w:val="4575B3"/>
              </w:rPr>
            </w:pPr>
          </w:p>
          <w:p w14:paraId="44CB053E" w14:textId="77777777" w:rsidR="00B66787" w:rsidRDefault="00B66787" w:rsidP="00F55FE9">
            <w:pPr>
              <w:pStyle w:val="NormalWeb"/>
              <w:spacing w:before="0" w:beforeAutospacing="0" w:after="160" w:afterAutospacing="0"/>
              <w:jc w:val="center"/>
              <w:rPr>
                <w:rFonts w:ascii="Verdana" w:hAnsi="Verdana"/>
                <w:color w:val="4575B3"/>
                <w:sz w:val="18"/>
                <w:szCs w:val="18"/>
              </w:rPr>
            </w:pPr>
          </w:p>
        </w:tc>
      </w:tr>
      <w:tr w:rsidR="00B66787" w14:paraId="2C2743F4" w14:textId="77777777" w:rsidTr="00B66787">
        <w:trPr>
          <w:trHeight w:val="1488"/>
          <w:tblCellSpacing w:w="0" w:type="dxa"/>
        </w:trPr>
        <w:tc>
          <w:tcPr>
            <w:tcW w:w="7500" w:type="dxa"/>
            <w:tcMar>
              <w:top w:w="150" w:type="dxa"/>
              <w:left w:w="150" w:type="dxa"/>
              <w:bottom w:w="150" w:type="dxa"/>
              <w:right w:w="150" w:type="dxa"/>
            </w:tcMar>
            <w:hideMark/>
          </w:tcPr>
          <w:p w14:paraId="5DD7B3F9" w14:textId="77777777" w:rsidR="00B66787" w:rsidRDefault="00B66787" w:rsidP="00F55FE9">
            <w:pPr>
              <w:pStyle w:val="NormalWeb"/>
              <w:spacing w:before="0" w:beforeAutospacing="0" w:after="160" w:afterAutospacing="0"/>
              <w:rPr>
                <w:rFonts w:ascii="Verdana" w:hAnsi="Verdana"/>
                <w:sz w:val="18"/>
                <w:szCs w:val="18"/>
              </w:rPr>
            </w:pPr>
            <w:r>
              <w:rPr>
                <w:rFonts w:ascii="Verdana" w:hAnsi="Verdana"/>
                <w:sz w:val="18"/>
                <w:szCs w:val="18"/>
              </w:rPr>
              <w:t> </w:t>
            </w:r>
          </w:p>
          <w:p w14:paraId="68D0C520" w14:textId="5179A6B7" w:rsidR="00B66787" w:rsidRDefault="00B66787" w:rsidP="00F55FE9">
            <w:pPr>
              <w:jc w:val="center"/>
              <w:rPr>
                <w:rFonts w:ascii="Verdana" w:hAnsi="Verdana"/>
                <w:sz w:val="18"/>
                <w:szCs w:val="18"/>
              </w:rPr>
            </w:pPr>
          </w:p>
        </w:tc>
      </w:tr>
    </w:tbl>
    <w:p w14:paraId="4D6F48EB" w14:textId="77777777" w:rsidR="00B66787" w:rsidRPr="00B66787" w:rsidRDefault="00B66787" w:rsidP="00750DF8">
      <w:pPr>
        <w:pStyle w:val="NoSpacing"/>
        <w:rPr>
          <w:rFonts w:eastAsia="Times New Roman" w:cs="Helvetica"/>
          <w:b/>
          <w:bCs/>
          <w:szCs w:val="24"/>
        </w:rPr>
      </w:pPr>
    </w:p>
    <w:sectPr w:rsidR="00B66787" w:rsidRPr="00B66787" w:rsidSect="00D029AD">
      <w:footerReference w:type="defaul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E8CE0" w14:textId="77777777" w:rsidR="00F22ECF" w:rsidRDefault="00F22ECF" w:rsidP="008F1359">
      <w:pPr>
        <w:spacing w:after="0" w:line="240" w:lineRule="auto"/>
      </w:pPr>
      <w:r>
        <w:separator/>
      </w:r>
    </w:p>
  </w:endnote>
  <w:endnote w:type="continuationSeparator" w:id="0">
    <w:p w14:paraId="65BFF3AB" w14:textId="77777777" w:rsidR="00F22ECF" w:rsidRDefault="00F22ECF"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4FCC4E1F" w:rsidR="008F1359" w:rsidRPr="008F1359" w:rsidRDefault="00FC07E4" w:rsidP="00B068AF">
        <w:pPr>
          <w:pStyle w:val="Footer"/>
          <w:jc w:val="right"/>
          <w:rPr>
            <w:sz w:val="20"/>
            <w:szCs w:val="20"/>
          </w:rPr>
        </w:pPr>
        <w:r>
          <w:rPr>
            <w:sz w:val="20"/>
            <w:szCs w:val="20"/>
          </w:rPr>
          <w:t xml:space="preserve">October </w:t>
        </w:r>
        <w:r w:rsidR="00BD65EA">
          <w:rPr>
            <w:sz w:val="20"/>
            <w:szCs w:val="20"/>
          </w:rPr>
          <w:t>’1</w:t>
        </w:r>
        <w:r w:rsidR="00DE205C">
          <w:rPr>
            <w:sz w:val="20"/>
            <w:szCs w:val="20"/>
          </w:rPr>
          <w:t>9</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CB56" w14:textId="77777777" w:rsidR="00F22ECF" w:rsidRDefault="00F22ECF" w:rsidP="008F1359">
      <w:pPr>
        <w:spacing w:after="0" w:line="240" w:lineRule="auto"/>
      </w:pPr>
      <w:r>
        <w:separator/>
      </w:r>
    </w:p>
  </w:footnote>
  <w:footnote w:type="continuationSeparator" w:id="0">
    <w:p w14:paraId="41E18812" w14:textId="77777777" w:rsidR="00F22ECF" w:rsidRDefault="00F22ECF"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5C1"/>
    <w:multiLevelType w:val="multilevel"/>
    <w:tmpl w:val="A5E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06D2E"/>
    <w:multiLevelType w:val="hybridMultilevel"/>
    <w:tmpl w:val="8D9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23080"/>
    <w:multiLevelType w:val="multilevel"/>
    <w:tmpl w:val="D84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BB9"/>
    <w:multiLevelType w:val="hybridMultilevel"/>
    <w:tmpl w:val="ED744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57FA"/>
    <w:multiLevelType w:val="multilevel"/>
    <w:tmpl w:val="A998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309BD"/>
    <w:multiLevelType w:val="hybridMultilevel"/>
    <w:tmpl w:val="9D3ECFB2"/>
    <w:lvl w:ilvl="0" w:tplc="A5842408">
      <w:numFmt w:val="bullet"/>
      <w:lvlText w:val="-"/>
      <w:lvlJc w:val="left"/>
      <w:pPr>
        <w:ind w:left="720" w:hanging="360"/>
      </w:pPr>
      <w:rPr>
        <w:rFonts w:ascii="Calibri" w:eastAsiaTheme="minorHAnsi" w:hAnsi="Calibri"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2484C"/>
    <w:multiLevelType w:val="multilevel"/>
    <w:tmpl w:val="B8D2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6050C"/>
    <w:multiLevelType w:val="multilevel"/>
    <w:tmpl w:val="B7C6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81F81"/>
    <w:multiLevelType w:val="hybridMultilevel"/>
    <w:tmpl w:val="CCC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4480E"/>
    <w:multiLevelType w:val="multilevel"/>
    <w:tmpl w:val="2FC87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1FEA1549"/>
    <w:multiLevelType w:val="multilevel"/>
    <w:tmpl w:val="6D06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33632"/>
    <w:multiLevelType w:val="multilevel"/>
    <w:tmpl w:val="CC7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F1784"/>
    <w:multiLevelType w:val="hybridMultilevel"/>
    <w:tmpl w:val="8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B213C"/>
    <w:multiLevelType w:val="hybridMultilevel"/>
    <w:tmpl w:val="5E8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C412A"/>
    <w:multiLevelType w:val="multilevel"/>
    <w:tmpl w:val="767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421725"/>
    <w:multiLevelType w:val="hybridMultilevel"/>
    <w:tmpl w:val="133C6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2C336F"/>
    <w:multiLevelType w:val="hybridMultilevel"/>
    <w:tmpl w:val="BF0E13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E16F3"/>
    <w:multiLevelType w:val="hybridMultilevel"/>
    <w:tmpl w:val="2326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2A2B"/>
    <w:multiLevelType w:val="hybridMultilevel"/>
    <w:tmpl w:val="FDDA5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C43F1"/>
    <w:multiLevelType w:val="hybridMultilevel"/>
    <w:tmpl w:val="E8582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216BF"/>
    <w:multiLevelType w:val="hybridMultilevel"/>
    <w:tmpl w:val="804E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C6E1C"/>
    <w:multiLevelType w:val="hybridMultilevel"/>
    <w:tmpl w:val="E35CF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2B22"/>
    <w:multiLevelType w:val="multilevel"/>
    <w:tmpl w:val="D28AA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B43507"/>
    <w:multiLevelType w:val="hybridMultilevel"/>
    <w:tmpl w:val="F492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A7926"/>
    <w:multiLevelType w:val="multilevel"/>
    <w:tmpl w:val="D3D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744587"/>
    <w:multiLevelType w:val="multilevel"/>
    <w:tmpl w:val="2F10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0203F"/>
    <w:multiLevelType w:val="multilevel"/>
    <w:tmpl w:val="B38C8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B245070"/>
    <w:multiLevelType w:val="multilevel"/>
    <w:tmpl w:val="27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40EBD"/>
    <w:multiLevelType w:val="hybridMultilevel"/>
    <w:tmpl w:val="767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3627E"/>
    <w:multiLevelType w:val="hybridMultilevel"/>
    <w:tmpl w:val="90D48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0C55B6"/>
    <w:multiLevelType w:val="hybridMultilevel"/>
    <w:tmpl w:val="F910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932AE"/>
    <w:multiLevelType w:val="multilevel"/>
    <w:tmpl w:val="CFCC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DF5A95"/>
    <w:multiLevelType w:val="multilevel"/>
    <w:tmpl w:val="975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20EFD"/>
    <w:multiLevelType w:val="hybridMultilevel"/>
    <w:tmpl w:val="441C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A43A2"/>
    <w:multiLevelType w:val="hybridMultilevel"/>
    <w:tmpl w:val="9BB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D86AE2"/>
    <w:multiLevelType w:val="multilevel"/>
    <w:tmpl w:val="4A9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860CD"/>
    <w:multiLevelType w:val="multilevel"/>
    <w:tmpl w:val="E84E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613473"/>
    <w:multiLevelType w:val="hybridMultilevel"/>
    <w:tmpl w:val="CFB85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36E61"/>
    <w:multiLevelType w:val="hybridMultilevel"/>
    <w:tmpl w:val="BC0C9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862C1"/>
    <w:multiLevelType w:val="multilevel"/>
    <w:tmpl w:val="9210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44314"/>
    <w:multiLevelType w:val="hybridMultilevel"/>
    <w:tmpl w:val="DE202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4"/>
  </w:num>
  <w:num w:numId="5">
    <w:abstractNumId w:val="31"/>
  </w:num>
  <w:num w:numId="6">
    <w:abstractNumId w:val="24"/>
  </w:num>
  <w:num w:numId="7">
    <w:abstractNumId w:val="9"/>
  </w:num>
  <w:num w:numId="8">
    <w:abstractNumId w:val="2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8"/>
  </w:num>
  <w:num w:numId="13">
    <w:abstractNumId w:val="13"/>
  </w:num>
  <w:num w:numId="14">
    <w:abstractNumId w:val="34"/>
  </w:num>
  <w:num w:numId="15">
    <w:abstractNumId w:val="27"/>
  </w:num>
  <w:num w:numId="16">
    <w:abstractNumId w:val="25"/>
  </w:num>
  <w:num w:numId="17">
    <w:abstractNumId w:val="36"/>
  </w:num>
  <w:num w:numId="18">
    <w:abstractNumId w:val="6"/>
  </w:num>
  <w:num w:numId="19">
    <w:abstractNumId w:val="11"/>
  </w:num>
  <w:num w:numId="20">
    <w:abstractNumId w:val="39"/>
  </w:num>
  <w:num w:numId="21">
    <w:abstractNumId w:val="35"/>
  </w:num>
  <w:num w:numId="22">
    <w:abstractNumId w:val="4"/>
  </w:num>
  <w:num w:numId="23">
    <w:abstractNumId w:val="2"/>
  </w:num>
  <w:num w:numId="24">
    <w:abstractNumId w:val="17"/>
  </w:num>
  <w:num w:numId="25">
    <w:abstractNumId w:val="8"/>
  </w:num>
  <w:num w:numId="26">
    <w:abstractNumId w:val="21"/>
  </w:num>
  <w:num w:numId="27">
    <w:abstractNumId w:val="1"/>
  </w:num>
  <w:num w:numId="28">
    <w:abstractNumId w:val="18"/>
  </w:num>
  <w:num w:numId="29">
    <w:abstractNumId w:val="37"/>
  </w:num>
  <w:num w:numId="30">
    <w:abstractNumId w:val="38"/>
  </w:num>
  <w:num w:numId="31">
    <w:abstractNumId w:val="16"/>
  </w:num>
  <w:num w:numId="32">
    <w:abstractNumId w:val="12"/>
  </w:num>
  <w:num w:numId="33">
    <w:abstractNumId w:val="3"/>
  </w:num>
  <w:num w:numId="34">
    <w:abstractNumId w:val="20"/>
  </w:num>
  <w:num w:numId="35">
    <w:abstractNumId w:val="30"/>
  </w:num>
  <w:num w:numId="36">
    <w:abstractNumId w:val="40"/>
  </w:num>
  <w:num w:numId="37">
    <w:abstractNumId w:val="29"/>
  </w:num>
  <w:num w:numId="38">
    <w:abstractNumId w:val="15"/>
  </w:num>
  <w:num w:numId="39">
    <w:abstractNumId w:val="32"/>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128D4"/>
    <w:rsid w:val="00015A34"/>
    <w:rsid w:val="00015DCB"/>
    <w:rsid w:val="00021CA3"/>
    <w:rsid w:val="00027227"/>
    <w:rsid w:val="000416AD"/>
    <w:rsid w:val="000536D1"/>
    <w:rsid w:val="00077F9E"/>
    <w:rsid w:val="00087B9D"/>
    <w:rsid w:val="00090AA6"/>
    <w:rsid w:val="000A4BCE"/>
    <w:rsid w:val="000B7025"/>
    <w:rsid w:val="000D1E98"/>
    <w:rsid w:val="000D6BF0"/>
    <w:rsid w:val="000E1CD6"/>
    <w:rsid w:val="00100638"/>
    <w:rsid w:val="0011118D"/>
    <w:rsid w:val="00120756"/>
    <w:rsid w:val="0012374E"/>
    <w:rsid w:val="0012397D"/>
    <w:rsid w:val="00127BC2"/>
    <w:rsid w:val="00130EC5"/>
    <w:rsid w:val="0014030E"/>
    <w:rsid w:val="00145292"/>
    <w:rsid w:val="00164B32"/>
    <w:rsid w:val="00170C2D"/>
    <w:rsid w:val="00171D63"/>
    <w:rsid w:val="00187351"/>
    <w:rsid w:val="0019142D"/>
    <w:rsid w:val="00196979"/>
    <w:rsid w:val="00197184"/>
    <w:rsid w:val="001A252B"/>
    <w:rsid w:val="001E6E45"/>
    <w:rsid w:val="001F0333"/>
    <w:rsid w:val="001F1B37"/>
    <w:rsid w:val="002069B5"/>
    <w:rsid w:val="00227B95"/>
    <w:rsid w:val="0023058A"/>
    <w:rsid w:val="002401F7"/>
    <w:rsid w:val="00246F8E"/>
    <w:rsid w:val="00251787"/>
    <w:rsid w:val="00251D82"/>
    <w:rsid w:val="002524A9"/>
    <w:rsid w:val="00255CBB"/>
    <w:rsid w:val="002619E0"/>
    <w:rsid w:val="00261D8A"/>
    <w:rsid w:val="002802CC"/>
    <w:rsid w:val="00284B77"/>
    <w:rsid w:val="002851FC"/>
    <w:rsid w:val="00287CC9"/>
    <w:rsid w:val="002A419B"/>
    <w:rsid w:val="002A4FD3"/>
    <w:rsid w:val="002B528D"/>
    <w:rsid w:val="002B799C"/>
    <w:rsid w:val="002C274E"/>
    <w:rsid w:val="002E48F4"/>
    <w:rsid w:val="002E661F"/>
    <w:rsid w:val="002E7D31"/>
    <w:rsid w:val="00301A8F"/>
    <w:rsid w:val="00313868"/>
    <w:rsid w:val="003337C8"/>
    <w:rsid w:val="00336720"/>
    <w:rsid w:val="0034420B"/>
    <w:rsid w:val="00350536"/>
    <w:rsid w:val="00356A37"/>
    <w:rsid w:val="003634B4"/>
    <w:rsid w:val="003741B3"/>
    <w:rsid w:val="003827C6"/>
    <w:rsid w:val="003D0280"/>
    <w:rsid w:val="003D40B8"/>
    <w:rsid w:val="003D4C2D"/>
    <w:rsid w:val="004073CC"/>
    <w:rsid w:val="004126F8"/>
    <w:rsid w:val="00414237"/>
    <w:rsid w:val="00421877"/>
    <w:rsid w:val="00441443"/>
    <w:rsid w:val="00441544"/>
    <w:rsid w:val="00443235"/>
    <w:rsid w:val="00451F1E"/>
    <w:rsid w:val="004615C2"/>
    <w:rsid w:val="0046590B"/>
    <w:rsid w:val="0046659A"/>
    <w:rsid w:val="0047034B"/>
    <w:rsid w:val="004746B8"/>
    <w:rsid w:val="004813EC"/>
    <w:rsid w:val="0048222C"/>
    <w:rsid w:val="004A0C7B"/>
    <w:rsid w:val="004A3E99"/>
    <w:rsid w:val="004A5E21"/>
    <w:rsid w:val="004B628D"/>
    <w:rsid w:val="004D7A39"/>
    <w:rsid w:val="004F4FAF"/>
    <w:rsid w:val="004F6811"/>
    <w:rsid w:val="005020A9"/>
    <w:rsid w:val="00507537"/>
    <w:rsid w:val="00507CC7"/>
    <w:rsid w:val="00511021"/>
    <w:rsid w:val="0051722E"/>
    <w:rsid w:val="005173B3"/>
    <w:rsid w:val="00594D0D"/>
    <w:rsid w:val="005C6440"/>
    <w:rsid w:val="005D00CB"/>
    <w:rsid w:val="005E5107"/>
    <w:rsid w:val="005F4BB9"/>
    <w:rsid w:val="005F69CF"/>
    <w:rsid w:val="0062023D"/>
    <w:rsid w:val="006274FE"/>
    <w:rsid w:val="006333BA"/>
    <w:rsid w:val="006475B6"/>
    <w:rsid w:val="00647BFE"/>
    <w:rsid w:val="00647DC7"/>
    <w:rsid w:val="00650B52"/>
    <w:rsid w:val="006542E2"/>
    <w:rsid w:val="0065788A"/>
    <w:rsid w:val="00663198"/>
    <w:rsid w:val="00663773"/>
    <w:rsid w:val="006704A2"/>
    <w:rsid w:val="00674719"/>
    <w:rsid w:val="00693942"/>
    <w:rsid w:val="006C0F67"/>
    <w:rsid w:val="006E4C33"/>
    <w:rsid w:val="006E725D"/>
    <w:rsid w:val="006F11D2"/>
    <w:rsid w:val="006F51A5"/>
    <w:rsid w:val="006F5561"/>
    <w:rsid w:val="006F5829"/>
    <w:rsid w:val="007068A4"/>
    <w:rsid w:val="007112A5"/>
    <w:rsid w:val="007245E6"/>
    <w:rsid w:val="00744AE7"/>
    <w:rsid w:val="00750DF8"/>
    <w:rsid w:val="0075252C"/>
    <w:rsid w:val="00784F8F"/>
    <w:rsid w:val="00785A86"/>
    <w:rsid w:val="00786F3C"/>
    <w:rsid w:val="007A0949"/>
    <w:rsid w:val="007D4B6A"/>
    <w:rsid w:val="007F386C"/>
    <w:rsid w:val="007F6818"/>
    <w:rsid w:val="00800B4E"/>
    <w:rsid w:val="0080466C"/>
    <w:rsid w:val="008078F5"/>
    <w:rsid w:val="008112E8"/>
    <w:rsid w:val="008123CD"/>
    <w:rsid w:val="008135B3"/>
    <w:rsid w:val="00825811"/>
    <w:rsid w:val="008379AF"/>
    <w:rsid w:val="00851416"/>
    <w:rsid w:val="00892DD4"/>
    <w:rsid w:val="008B201C"/>
    <w:rsid w:val="008B6DCE"/>
    <w:rsid w:val="008C0F28"/>
    <w:rsid w:val="008D028C"/>
    <w:rsid w:val="008E1147"/>
    <w:rsid w:val="008E54C0"/>
    <w:rsid w:val="008F1359"/>
    <w:rsid w:val="00905DE0"/>
    <w:rsid w:val="00911F37"/>
    <w:rsid w:val="00914D99"/>
    <w:rsid w:val="00917147"/>
    <w:rsid w:val="009239DE"/>
    <w:rsid w:val="00923A4F"/>
    <w:rsid w:val="00926A22"/>
    <w:rsid w:val="00936886"/>
    <w:rsid w:val="00953972"/>
    <w:rsid w:val="00957F14"/>
    <w:rsid w:val="00963FDF"/>
    <w:rsid w:val="00972A2A"/>
    <w:rsid w:val="00992C9F"/>
    <w:rsid w:val="009E3E10"/>
    <w:rsid w:val="009F60D1"/>
    <w:rsid w:val="00A07CDE"/>
    <w:rsid w:val="00A1705B"/>
    <w:rsid w:val="00A24B6F"/>
    <w:rsid w:val="00A27C9E"/>
    <w:rsid w:val="00A40F48"/>
    <w:rsid w:val="00A43C2A"/>
    <w:rsid w:val="00A47180"/>
    <w:rsid w:val="00A56014"/>
    <w:rsid w:val="00A63AC3"/>
    <w:rsid w:val="00A7284F"/>
    <w:rsid w:val="00A75529"/>
    <w:rsid w:val="00AB4DD6"/>
    <w:rsid w:val="00AC518D"/>
    <w:rsid w:val="00AC7F40"/>
    <w:rsid w:val="00AE096D"/>
    <w:rsid w:val="00AF2021"/>
    <w:rsid w:val="00B068AF"/>
    <w:rsid w:val="00B1072E"/>
    <w:rsid w:val="00B14A52"/>
    <w:rsid w:val="00B22677"/>
    <w:rsid w:val="00B23C1B"/>
    <w:rsid w:val="00B40899"/>
    <w:rsid w:val="00B464B9"/>
    <w:rsid w:val="00B50C08"/>
    <w:rsid w:val="00B66787"/>
    <w:rsid w:val="00B762C8"/>
    <w:rsid w:val="00B86EA6"/>
    <w:rsid w:val="00B91176"/>
    <w:rsid w:val="00BA2447"/>
    <w:rsid w:val="00BA2BF0"/>
    <w:rsid w:val="00BB4606"/>
    <w:rsid w:val="00BD04C3"/>
    <w:rsid w:val="00BD62FE"/>
    <w:rsid w:val="00BD65EA"/>
    <w:rsid w:val="00BF3469"/>
    <w:rsid w:val="00C345F7"/>
    <w:rsid w:val="00C41323"/>
    <w:rsid w:val="00C74ED4"/>
    <w:rsid w:val="00C87BA6"/>
    <w:rsid w:val="00CA1BE6"/>
    <w:rsid w:val="00CA49B0"/>
    <w:rsid w:val="00CC19D3"/>
    <w:rsid w:val="00CD1BB3"/>
    <w:rsid w:val="00CE31FA"/>
    <w:rsid w:val="00D01A0D"/>
    <w:rsid w:val="00D029AD"/>
    <w:rsid w:val="00D04744"/>
    <w:rsid w:val="00D053A9"/>
    <w:rsid w:val="00D10BFB"/>
    <w:rsid w:val="00D265AD"/>
    <w:rsid w:val="00D3276B"/>
    <w:rsid w:val="00D35474"/>
    <w:rsid w:val="00D44737"/>
    <w:rsid w:val="00D54411"/>
    <w:rsid w:val="00D9324E"/>
    <w:rsid w:val="00D944CD"/>
    <w:rsid w:val="00DA1441"/>
    <w:rsid w:val="00DB2D7F"/>
    <w:rsid w:val="00DC5353"/>
    <w:rsid w:val="00DD0AAA"/>
    <w:rsid w:val="00DE205C"/>
    <w:rsid w:val="00DE21B5"/>
    <w:rsid w:val="00DE4270"/>
    <w:rsid w:val="00DE5CDB"/>
    <w:rsid w:val="00E038D7"/>
    <w:rsid w:val="00E0525E"/>
    <w:rsid w:val="00E17AC4"/>
    <w:rsid w:val="00E45F43"/>
    <w:rsid w:val="00E510EC"/>
    <w:rsid w:val="00E73F27"/>
    <w:rsid w:val="00E80382"/>
    <w:rsid w:val="00E815F4"/>
    <w:rsid w:val="00E8443D"/>
    <w:rsid w:val="00E8453C"/>
    <w:rsid w:val="00E96DFF"/>
    <w:rsid w:val="00EB13C4"/>
    <w:rsid w:val="00ED37B1"/>
    <w:rsid w:val="00EF5C66"/>
    <w:rsid w:val="00F130CD"/>
    <w:rsid w:val="00F20A79"/>
    <w:rsid w:val="00F22ECF"/>
    <w:rsid w:val="00F2533E"/>
    <w:rsid w:val="00F30662"/>
    <w:rsid w:val="00F41283"/>
    <w:rsid w:val="00F531AA"/>
    <w:rsid w:val="00F75385"/>
    <w:rsid w:val="00F8735E"/>
    <w:rsid w:val="00FC07E4"/>
    <w:rsid w:val="00FC3EEE"/>
    <w:rsid w:val="00FC4AB1"/>
    <w:rsid w:val="00FC752B"/>
    <w:rsid w:val="00FD01DC"/>
    <w:rsid w:val="00FD6F3A"/>
    <w:rsid w:val="00FD7B17"/>
    <w:rsid w:val="00FE0EDC"/>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pitolconnect.com/builder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ps.wi.gov/Documents/BoardCouncils/CodeChangeProposalFor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ps.wi.gov/Documents/BoardCouncils/UDC/20181210UDCFullPacketEditab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ent.govdelivery.com/attachments/WIGOV/2019/09/23/file_attachments/1290569/Evers_EO46.pdf" TargetMode="External"/><Relationship Id="rId4" Type="http://schemas.openxmlformats.org/officeDocument/2006/relationships/settings" Target="settings.xml"/><Relationship Id="rId9" Type="http://schemas.openxmlformats.org/officeDocument/2006/relationships/hyperlink" Target="http://docs.legis.wisconsin.gov/2019/related/proposals/ab1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1354-F250-47EC-BEAB-058F5570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2019-10-22T14:20:00Z</dcterms:created>
  <dcterms:modified xsi:type="dcterms:W3CDTF">2019-10-22T20:58:00Z</dcterms:modified>
</cp:coreProperties>
</file>