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7693E048" w:rsidR="00CA49B0" w:rsidRPr="00A63AC3" w:rsidRDefault="00D9324E" w:rsidP="000B5FFD">
      <w:pPr>
        <w:pStyle w:val="NoSpacing"/>
        <w:ind w:left="2160" w:firstLine="720"/>
        <w:rPr>
          <w:b/>
          <w:sz w:val="28"/>
          <w:szCs w:val="28"/>
        </w:rPr>
      </w:pPr>
      <w:r w:rsidRPr="00A63AC3">
        <w:rPr>
          <w:b/>
          <w:sz w:val="28"/>
          <w:szCs w:val="28"/>
        </w:rPr>
        <w:t xml:space="preserve">Advocacy Digest | </w:t>
      </w:r>
      <w:r w:rsidR="00EC2A75">
        <w:rPr>
          <w:b/>
          <w:sz w:val="28"/>
          <w:szCs w:val="28"/>
        </w:rPr>
        <w:t>December 22</w:t>
      </w:r>
      <w:r w:rsidR="00E76AED">
        <w:rPr>
          <w:b/>
          <w:sz w:val="28"/>
          <w:szCs w:val="28"/>
        </w:rPr>
        <w:t>, 202</w:t>
      </w:r>
      <w:r w:rsidR="00263C29">
        <w:rPr>
          <w:b/>
          <w:sz w:val="28"/>
          <w:szCs w:val="28"/>
        </w:rPr>
        <w:t>3</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01796342" w14:textId="77777777" w:rsidR="00241066" w:rsidRDefault="00241066" w:rsidP="00241066">
      <w:pPr>
        <w:pStyle w:val="NoSpacing"/>
        <w:rPr>
          <w:rStyle w:val="Strong"/>
          <w:rFonts w:cs="Arial"/>
        </w:rPr>
      </w:pPr>
    </w:p>
    <w:p w14:paraId="70DA30EF" w14:textId="78AFFDEB" w:rsidR="00EC2A75" w:rsidRPr="00F761DF" w:rsidRDefault="00EC2A75" w:rsidP="00CD530C">
      <w:pPr>
        <w:pStyle w:val="NoSpacing"/>
        <w:rPr>
          <w:b/>
          <w:bCs/>
          <w:sz w:val="28"/>
          <w:szCs w:val="28"/>
        </w:rPr>
      </w:pPr>
      <w:r w:rsidRPr="00F761DF">
        <w:rPr>
          <w:b/>
          <w:bCs/>
          <w:sz w:val="28"/>
          <w:szCs w:val="28"/>
        </w:rPr>
        <w:t xml:space="preserve">Wisconsin Supreme Court </w:t>
      </w:r>
      <w:r w:rsidR="002276EB">
        <w:rPr>
          <w:b/>
          <w:bCs/>
          <w:sz w:val="28"/>
          <w:szCs w:val="28"/>
        </w:rPr>
        <w:t>H</w:t>
      </w:r>
      <w:r w:rsidRPr="00F761DF">
        <w:rPr>
          <w:b/>
          <w:bCs/>
          <w:sz w:val="28"/>
          <w:szCs w:val="28"/>
        </w:rPr>
        <w:t xml:space="preserve">ears </w:t>
      </w:r>
      <w:r w:rsidR="002276EB">
        <w:rPr>
          <w:b/>
          <w:bCs/>
          <w:sz w:val="28"/>
          <w:szCs w:val="28"/>
        </w:rPr>
        <w:t>R</w:t>
      </w:r>
      <w:r w:rsidRPr="00F761DF">
        <w:rPr>
          <w:b/>
          <w:bCs/>
          <w:sz w:val="28"/>
          <w:szCs w:val="28"/>
        </w:rPr>
        <w:t xml:space="preserve">edistricting </w:t>
      </w:r>
      <w:r w:rsidR="002276EB">
        <w:rPr>
          <w:b/>
          <w:bCs/>
          <w:sz w:val="28"/>
          <w:szCs w:val="28"/>
        </w:rPr>
        <w:t>C</w:t>
      </w:r>
      <w:r w:rsidRPr="00F761DF">
        <w:rPr>
          <w:b/>
          <w:bCs/>
          <w:sz w:val="28"/>
          <w:szCs w:val="28"/>
        </w:rPr>
        <w:t>ase</w:t>
      </w:r>
    </w:p>
    <w:p w14:paraId="29EDACF1" w14:textId="22BD5A36" w:rsidR="00EC2A75" w:rsidRPr="00F761DF" w:rsidRDefault="00EC2A75" w:rsidP="00CD530C">
      <w:pPr>
        <w:pStyle w:val="NoSpacing"/>
        <w:rPr>
          <w:sz w:val="28"/>
          <w:szCs w:val="28"/>
        </w:rPr>
      </w:pPr>
      <w:r w:rsidRPr="00F761DF">
        <w:rPr>
          <w:sz w:val="28"/>
          <w:szCs w:val="28"/>
        </w:rPr>
        <w:t>On November 21</w:t>
      </w:r>
      <w:r w:rsidR="002276EB">
        <w:rPr>
          <w:sz w:val="28"/>
          <w:szCs w:val="28"/>
        </w:rPr>
        <w:t xml:space="preserve">, </w:t>
      </w:r>
      <w:r w:rsidRPr="00F761DF">
        <w:rPr>
          <w:sz w:val="28"/>
          <w:szCs w:val="28"/>
        </w:rPr>
        <w:t>the Wisconsin Supreme Court heard oral arguments on a case that challenges the constitutionality of the current legislative maps for state assembly and state senate in Wisconsin. The main argument against the maps states that they are unconstitutional because several districts contain “municipal islands” which they say violates the Wisconsin Constitution because they are not contiguous.</w:t>
      </w:r>
    </w:p>
    <w:p w14:paraId="769806F9" w14:textId="77777777" w:rsidR="00EC2A75" w:rsidRPr="00F761DF" w:rsidRDefault="00EC2A75" w:rsidP="00CD530C">
      <w:pPr>
        <w:pStyle w:val="NoSpacing"/>
        <w:rPr>
          <w:sz w:val="28"/>
          <w:szCs w:val="28"/>
        </w:rPr>
      </w:pPr>
    </w:p>
    <w:p w14:paraId="71CD2BF2" w14:textId="77777777" w:rsidR="00EC2A75" w:rsidRPr="00F761DF" w:rsidRDefault="00EC2A75" w:rsidP="00CD530C">
      <w:pPr>
        <w:pStyle w:val="NoSpacing"/>
        <w:rPr>
          <w:sz w:val="28"/>
          <w:szCs w:val="28"/>
        </w:rPr>
      </w:pPr>
      <w:r w:rsidRPr="00F761DF">
        <w:rPr>
          <w:sz w:val="28"/>
          <w:szCs w:val="28"/>
        </w:rPr>
        <w:t>Court watchers expect that the court will eventually agree with the parties that filed the lawsuit and will then ask for those involved with the case (parties for and against the arguments presented) would have the opportunity to submit new maps with specific guidance from the court to be considered.</w:t>
      </w:r>
    </w:p>
    <w:p w14:paraId="318EE28C" w14:textId="77777777" w:rsidR="00EC2A75" w:rsidRPr="00F761DF" w:rsidRDefault="00EC2A75" w:rsidP="00CD530C">
      <w:pPr>
        <w:pStyle w:val="NoSpacing"/>
        <w:rPr>
          <w:sz w:val="28"/>
          <w:szCs w:val="28"/>
        </w:rPr>
      </w:pPr>
    </w:p>
    <w:p w14:paraId="3DBA1529" w14:textId="77777777" w:rsidR="00EC2A75" w:rsidRPr="00F761DF" w:rsidRDefault="00EC2A75" w:rsidP="00CD530C">
      <w:pPr>
        <w:pStyle w:val="NoSpacing"/>
        <w:rPr>
          <w:sz w:val="28"/>
          <w:szCs w:val="28"/>
        </w:rPr>
      </w:pPr>
      <w:r w:rsidRPr="00F761DF">
        <w:rPr>
          <w:sz w:val="28"/>
          <w:szCs w:val="28"/>
        </w:rPr>
        <w:t xml:space="preserve">The court has recognized the time constraints of having new maps introduced so close to when candidates would need to take out nominations papers to run in 2024 and have pledged to act quickly if that is the direction they decide to take. </w:t>
      </w:r>
    </w:p>
    <w:p w14:paraId="45FA257F" w14:textId="77777777" w:rsidR="00EC2A75" w:rsidRPr="00F761DF" w:rsidRDefault="00EC2A75" w:rsidP="00CD530C">
      <w:pPr>
        <w:pStyle w:val="NoSpacing"/>
        <w:rPr>
          <w:sz w:val="28"/>
          <w:szCs w:val="28"/>
        </w:rPr>
      </w:pPr>
    </w:p>
    <w:p w14:paraId="7EC70A8F" w14:textId="7A26BECA" w:rsidR="00CD530C" w:rsidRPr="00F761DF" w:rsidRDefault="00F761DF" w:rsidP="00CD530C">
      <w:pPr>
        <w:pStyle w:val="NoSpacing"/>
        <w:rPr>
          <w:b/>
          <w:bCs/>
          <w:sz w:val="28"/>
          <w:szCs w:val="28"/>
        </w:rPr>
      </w:pPr>
      <w:r w:rsidRPr="00F761DF">
        <w:rPr>
          <w:b/>
          <w:bCs/>
          <w:sz w:val="28"/>
          <w:szCs w:val="28"/>
        </w:rPr>
        <w:t xml:space="preserve">Efforts to </w:t>
      </w:r>
      <w:r w:rsidR="002276EB">
        <w:rPr>
          <w:b/>
          <w:bCs/>
          <w:sz w:val="28"/>
          <w:szCs w:val="28"/>
        </w:rPr>
        <w:t>R</w:t>
      </w:r>
      <w:r w:rsidRPr="00F761DF">
        <w:rPr>
          <w:b/>
          <w:bCs/>
          <w:sz w:val="28"/>
          <w:szCs w:val="28"/>
        </w:rPr>
        <w:t xml:space="preserve">eform </w:t>
      </w:r>
      <w:r w:rsidR="002276EB">
        <w:rPr>
          <w:b/>
          <w:bCs/>
          <w:sz w:val="28"/>
          <w:szCs w:val="28"/>
        </w:rPr>
        <w:t>S</w:t>
      </w:r>
      <w:r w:rsidRPr="00F761DF">
        <w:rPr>
          <w:b/>
          <w:bCs/>
          <w:sz w:val="28"/>
          <w:szCs w:val="28"/>
        </w:rPr>
        <w:t xml:space="preserve">etback </w:t>
      </w:r>
      <w:r w:rsidR="002276EB">
        <w:rPr>
          <w:b/>
          <w:bCs/>
          <w:sz w:val="28"/>
          <w:szCs w:val="28"/>
        </w:rPr>
        <w:t>A</w:t>
      </w:r>
      <w:r w:rsidRPr="00F761DF">
        <w:rPr>
          <w:b/>
          <w:bCs/>
          <w:sz w:val="28"/>
          <w:szCs w:val="28"/>
        </w:rPr>
        <w:t xml:space="preserve">reas on </w:t>
      </w:r>
      <w:r w:rsidR="002276EB">
        <w:rPr>
          <w:b/>
          <w:bCs/>
          <w:sz w:val="28"/>
          <w:szCs w:val="28"/>
        </w:rPr>
        <w:t>S</w:t>
      </w:r>
      <w:r w:rsidRPr="00F761DF">
        <w:rPr>
          <w:b/>
          <w:bCs/>
          <w:sz w:val="28"/>
          <w:szCs w:val="28"/>
        </w:rPr>
        <w:t xml:space="preserve">tate </w:t>
      </w:r>
      <w:r w:rsidR="002276EB">
        <w:rPr>
          <w:b/>
          <w:bCs/>
          <w:sz w:val="28"/>
          <w:szCs w:val="28"/>
        </w:rPr>
        <w:t>H</w:t>
      </w:r>
      <w:r w:rsidRPr="00F761DF">
        <w:rPr>
          <w:b/>
          <w:bCs/>
          <w:sz w:val="28"/>
          <w:szCs w:val="28"/>
        </w:rPr>
        <w:t xml:space="preserve">ighways </w:t>
      </w:r>
      <w:r w:rsidR="002276EB">
        <w:rPr>
          <w:b/>
          <w:bCs/>
          <w:sz w:val="28"/>
          <w:szCs w:val="28"/>
        </w:rPr>
        <w:t>C</w:t>
      </w:r>
      <w:r w:rsidRPr="00F761DF">
        <w:rPr>
          <w:b/>
          <w:bCs/>
          <w:sz w:val="28"/>
          <w:szCs w:val="28"/>
        </w:rPr>
        <w:t xml:space="preserve">ontinue </w:t>
      </w:r>
    </w:p>
    <w:p w14:paraId="108E1EA1" w14:textId="3B7239E7" w:rsidR="00F761DF" w:rsidRPr="00F761DF" w:rsidRDefault="00F761DF" w:rsidP="00F761DF">
      <w:pPr>
        <w:pStyle w:val="NoSpacing"/>
        <w:rPr>
          <w:rStyle w:val="Strong"/>
          <w:rFonts w:cs="Arial"/>
          <w:b w:val="0"/>
          <w:sz w:val="28"/>
          <w:szCs w:val="28"/>
        </w:rPr>
      </w:pPr>
      <w:r w:rsidRPr="00F761DF">
        <w:rPr>
          <w:rStyle w:val="Strong"/>
          <w:rFonts w:cs="Arial"/>
          <w:b w:val="0"/>
          <w:sz w:val="28"/>
          <w:szCs w:val="28"/>
        </w:rPr>
        <w:t>Reforming the DOT rule regarding subdivision</w:t>
      </w:r>
      <w:r w:rsidR="002276EB">
        <w:rPr>
          <w:rStyle w:val="Strong"/>
          <w:rFonts w:cs="Arial"/>
          <w:b w:val="0"/>
          <w:sz w:val="28"/>
          <w:szCs w:val="28"/>
        </w:rPr>
        <w:t>s</w:t>
      </w:r>
      <w:r w:rsidRPr="00F761DF">
        <w:rPr>
          <w:rStyle w:val="Strong"/>
          <w:rFonts w:cs="Arial"/>
          <w:b w:val="0"/>
          <w:sz w:val="28"/>
          <w:szCs w:val="28"/>
        </w:rPr>
        <w:t xml:space="preserve"> that abut a state highway (TRANS 233) is a provision on our advocacy agenda and an issue that we have been working on for a number of years. Bills to address this issue have been introduced by State Senator Cory Tomczyk (R-Mosinee) and State Representative Dave Murphy (R-Greenville) as Assembly Bill 422 (AB 422) and Seante Bill 413 (SB 413). </w:t>
      </w:r>
    </w:p>
    <w:p w14:paraId="3739B073" w14:textId="77777777" w:rsidR="00F761DF" w:rsidRPr="00F761DF" w:rsidRDefault="00F761DF" w:rsidP="00F761DF">
      <w:pPr>
        <w:pStyle w:val="NoSpacing"/>
        <w:rPr>
          <w:rStyle w:val="Strong"/>
          <w:rFonts w:cs="Arial"/>
          <w:b w:val="0"/>
          <w:sz w:val="28"/>
          <w:szCs w:val="28"/>
        </w:rPr>
      </w:pPr>
    </w:p>
    <w:p w14:paraId="3B32FAD4" w14:textId="1EC5212B" w:rsidR="00F761DF" w:rsidRPr="00F761DF" w:rsidRDefault="00F761DF" w:rsidP="00F761DF">
      <w:pPr>
        <w:pStyle w:val="NoSpacing"/>
        <w:rPr>
          <w:rStyle w:val="Strong"/>
          <w:rFonts w:cs="Arial"/>
          <w:b w:val="0"/>
          <w:sz w:val="28"/>
          <w:szCs w:val="28"/>
        </w:rPr>
      </w:pPr>
      <w:r w:rsidRPr="00F761DF">
        <w:rPr>
          <w:rStyle w:val="Strong"/>
          <w:rFonts w:cs="Arial"/>
          <w:b w:val="0"/>
          <w:sz w:val="28"/>
          <w:szCs w:val="28"/>
        </w:rPr>
        <w:t xml:space="preserve">The major provisions of AB 422 and SB 413 are: </w:t>
      </w:r>
    </w:p>
    <w:p w14:paraId="2DCD62B2" w14:textId="77777777" w:rsidR="00F761DF" w:rsidRPr="00F761DF" w:rsidRDefault="00F761DF" w:rsidP="00F761DF">
      <w:pPr>
        <w:pStyle w:val="ListParagraph"/>
        <w:numPr>
          <w:ilvl w:val="0"/>
          <w:numId w:val="33"/>
        </w:numPr>
        <w:suppressAutoHyphens/>
        <w:spacing w:after="240" w:line="240" w:lineRule="auto"/>
        <w:ind w:left="1080" w:right="720" w:hanging="720"/>
        <w:jc w:val="both"/>
        <w:rPr>
          <w:rFonts w:ascii="Liberation Sans" w:hAnsi="Liberation Sans" w:cs="Times New Roman"/>
          <w:sz w:val="28"/>
          <w:szCs w:val="28"/>
          <w:lang w:bidi="en-US"/>
        </w:rPr>
      </w:pPr>
      <w:r w:rsidRPr="00F761DF">
        <w:rPr>
          <w:rFonts w:ascii="Liberation Sans" w:hAnsi="Liberation Sans" w:cs="Times New Roman"/>
          <w:i/>
          <w:iCs/>
          <w:sz w:val="28"/>
          <w:szCs w:val="28"/>
          <w:lang w:bidi="en-US"/>
        </w:rPr>
        <w:t xml:space="preserve">Setback Reduction:  </w:t>
      </w:r>
      <w:r w:rsidRPr="00F761DF">
        <w:rPr>
          <w:rFonts w:ascii="Liberation Sans" w:hAnsi="Liberation Sans" w:cs="Times New Roman"/>
          <w:sz w:val="28"/>
          <w:szCs w:val="28"/>
          <w:lang w:bidi="en-US"/>
        </w:rPr>
        <w:t>The Proposed Legislation modifies the setback area from 100 feet to 50 feet.  The 50-foot setback is more reasonable than 100 feet to protect property owners’ interests in free use of property.  WisDOT still maintains the ability to condemn additional property if needed for future transportation needs.</w:t>
      </w:r>
    </w:p>
    <w:p w14:paraId="3B500BAC" w14:textId="77777777" w:rsidR="00F761DF" w:rsidRPr="00F761DF" w:rsidRDefault="00F761DF" w:rsidP="00F761DF">
      <w:pPr>
        <w:pStyle w:val="ListParagraph"/>
        <w:rPr>
          <w:rFonts w:ascii="Liberation Sans" w:hAnsi="Liberation Sans" w:cs="Times New Roman"/>
          <w:sz w:val="28"/>
          <w:szCs w:val="28"/>
          <w:lang w:bidi="en-US"/>
        </w:rPr>
      </w:pPr>
    </w:p>
    <w:p w14:paraId="08DCAA7E" w14:textId="13FD4053" w:rsidR="00F761DF" w:rsidRPr="00F761DF" w:rsidRDefault="00F761DF" w:rsidP="00F761DF">
      <w:pPr>
        <w:pStyle w:val="ListParagraph"/>
        <w:numPr>
          <w:ilvl w:val="0"/>
          <w:numId w:val="33"/>
        </w:numPr>
        <w:suppressAutoHyphens/>
        <w:spacing w:after="240" w:line="240" w:lineRule="auto"/>
        <w:ind w:left="1080" w:right="720" w:hanging="720"/>
        <w:jc w:val="both"/>
        <w:rPr>
          <w:rFonts w:ascii="Liberation Sans" w:hAnsi="Liberation Sans" w:cs="Times New Roman"/>
          <w:sz w:val="28"/>
          <w:szCs w:val="28"/>
          <w:lang w:bidi="en-US"/>
        </w:rPr>
      </w:pPr>
      <w:r w:rsidRPr="00F761DF">
        <w:rPr>
          <w:rFonts w:ascii="Liberation Sans" w:hAnsi="Liberation Sans" w:cs="Times New Roman"/>
          <w:i/>
          <w:iCs/>
          <w:sz w:val="28"/>
          <w:szCs w:val="28"/>
          <w:lang w:bidi="en-US"/>
        </w:rPr>
        <w:t xml:space="preserve">Definition of “Structure” in Setback Area:  </w:t>
      </w:r>
      <w:r w:rsidRPr="00F761DF">
        <w:rPr>
          <w:rFonts w:ascii="Liberation Sans" w:hAnsi="Liberation Sans" w:cs="Times New Roman"/>
          <w:sz w:val="28"/>
          <w:szCs w:val="28"/>
          <w:lang w:bidi="en-US"/>
        </w:rPr>
        <w:t xml:space="preserve">The Proposed Legislation clarifies that a “structure” matches a common understanding:  items that are “portable,” i.e., movable.  Examples include swing sets and bike paths.  Non-movable items are prohibited in the setback area unless a variance is granted.  The amended definition allows WisDOT to focus on safety of keeping a setback area free of non-movable objects, yet allows WisDOT to use its future planning tools to make decisions in order to avoid absurd results.  The Proposed Legislation also recognizes WisDOT’s obligation </w:t>
      </w:r>
      <w:r w:rsidRPr="00F761DF">
        <w:rPr>
          <w:rFonts w:ascii="Liberation Sans" w:hAnsi="Liberation Sans" w:cs="Times New Roman"/>
          <w:sz w:val="28"/>
          <w:szCs w:val="28"/>
          <w:lang w:bidi="en-US"/>
        </w:rPr>
        <w:lastRenderedPageBreak/>
        <w:t>and privilege to determine what structures may create an “</w:t>
      </w:r>
      <w:r w:rsidR="002276EB" w:rsidRPr="00F761DF">
        <w:rPr>
          <w:rFonts w:ascii="Liberation Sans" w:hAnsi="Liberation Sans" w:cs="Times New Roman"/>
          <w:sz w:val="28"/>
          <w:szCs w:val="28"/>
          <w:lang w:bidi="en-US"/>
        </w:rPr>
        <w:t>adverse effect</w:t>
      </w:r>
      <w:r w:rsidRPr="00F761DF">
        <w:rPr>
          <w:rFonts w:ascii="Liberation Sans" w:hAnsi="Liberation Sans" w:cs="Times New Roman"/>
          <w:sz w:val="28"/>
          <w:szCs w:val="28"/>
          <w:lang w:bidi="en-US"/>
        </w:rPr>
        <w:t xml:space="preserve">” on public safety or a structure that will create </w:t>
      </w:r>
      <w:r w:rsidR="002276EB" w:rsidRPr="00F761DF">
        <w:rPr>
          <w:rFonts w:ascii="Liberation Sans" w:hAnsi="Liberation Sans" w:cs="Times New Roman"/>
          <w:sz w:val="28"/>
          <w:szCs w:val="28"/>
          <w:lang w:bidi="en-US"/>
        </w:rPr>
        <w:t>adverse effects</w:t>
      </w:r>
      <w:r w:rsidRPr="00F761DF">
        <w:rPr>
          <w:rFonts w:ascii="Liberation Sans" w:hAnsi="Liberation Sans" w:cs="Times New Roman"/>
          <w:sz w:val="28"/>
          <w:szCs w:val="28"/>
          <w:lang w:bidi="en-US"/>
        </w:rPr>
        <w:t xml:space="preserve">.  </w:t>
      </w:r>
    </w:p>
    <w:p w14:paraId="1485518F" w14:textId="77777777" w:rsidR="00F761DF" w:rsidRPr="00F761DF" w:rsidRDefault="00F761DF" w:rsidP="00F761DF">
      <w:pPr>
        <w:pStyle w:val="ListParagraph"/>
        <w:rPr>
          <w:rFonts w:ascii="Liberation Sans" w:hAnsi="Liberation Sans" w:cs="Times New Roman"/>
          <w:sz w:val="28"/>
          <w:szCs w:val="28"/>
          <w:lang w:bidi="en-US"/>
        </w:rPr>
      </w:pPr>
    </w:p>
    <w:p w14:paraId="59968DC0" w14:textId="77777777" w:rsidR="00F761DF" w:rsidRPr="00F761DF" w:rsidRDefault="00F761DF" w:rsidP="00F761DF">
      <w:pPr>
        <w:pStyle w:val="ListParagraph"/>
        <w:numPr>
          <w:ilvl w:val="0"/>
          <w:numId w:val="33"/>
        </w:numPr>
        <w:suppressAutoHyphens/>
        <w:spacing w:after="240" w:line="240" w:lineRule="auto"/>
        <w:ind w:left="1080" w:right="720" w:hanging="720"/>
        <w:jc w:val="both"/>
        <w:rPr>
          <w:rFonts w:ascii="Liberation Sans" w:hAnsi="Liberation Sans" w:cs="Times New Roman"/>
          <w:i/>
          <w:iCs/>
          <w:sz w:val="28"/>
          <w:szCs w:val="28"/>
          <w:lang w:bidi="en-US"/>
        </w:rPr>
      </w:pPr>
      <w:r w:rsidRPr="00F761DF">
        <w:rPr>
          <w:rFonts w:ascii="Liberation Sans" w:hAnsi="Liberation Sans" w:cs="Times New Roman"/>
          <w:i/>
          <w:iCs/>
          <w:sz w:val="28"/>
          <w:szCs w:val="28"/>
          <w:lang w:bidi="en-US"/>
        </w:rPr>
        <w:t xml:space="preserve">Using “Substantial Evidence” for Decisions:  </w:t>
      </w:r>
      <w:r w:rsidRPr="00F761DF">
        <w:rPr>
          <w:rFonts w:ascii="Liberation Sans" w:hAnsi="Liberation Sans" w:cs="Times New Roman"/>
          <w:sz w:val="28"/>
          <w:szCs w:val="28"/>
          <w:lang w:bidi="en-US"/>
        </w:rPr>
        <w:t xml:space="preserve">The Proposed Legislation requires WisDOT to make decisions based on “substantial evidence.”  This requirement allows WisDOT to focus on public safety based on data, reports and scientific standards, and future transportation plans, but reduces decisions based on opinions of what should be allowed in a setback area without any data to support that decision.  </w:t>
      </w:r>
      <w:r w:rsidRPr="00F761DF">
        <w:rPr>
          <w:rFonts w:ascii="Liberation Sans" w:hAnsi="Liberation Sans" w:cs="Times New Roman"/>
          <w:i/>
          <w:iCs/>
          <w:sz w:val="28"/>
          <w:szCs w:val="28"/>
          <w:lang w:bidi="en-US"/>
        </w:rPr>
        <w:t xml:space="preserve"> </w:t>
      </w:r>
    </w:p>
    <w:p w14:paraId="7FC8DE6E" w14:textId="77777777" w:rsidR="00F761DF" w:rsidRPr="00F761DF" w:rsidRDefault="00F761DF" w:rsidP="00F761DF">
      <w:pPr>
        <w:pStyle w:val="ListParagraph"/>
        <w:rPr>
          <w:rFonts w:ascii="Liberation Sans" w:hAnsi="Liberation Sans" w:cs="Times New Roman"/>
          <w:i/>
          <w:iCs/>
          <w:sz w:val="28"/>
          <w:szCs w:val="28"/>
          <w:lang w:bidi="en-US"/>
        </w:rPr>
      </w:pPr>
    </w:p>
    <w:p w14:paraId="580A2070" w14:textId="77777777" w:rsidR="00F761DF" w:rsidRPr="00F761DF" w:rsidRDefault="00F761DF" w:rsidP="00F761DF">
      <w:pPr>
        <w:pStyle w:val="ListParagraph"/>
        <w:numPr>
          <w:ilvl w:val="0"/>
          <w:numId w:val="33"/>
        </w:numPr>
        <w:suppressAutoHyphens/>
        <w:spacing w:after="240" w:line="240" w:lineRule="auto"/>
        <w:ind w:left="1080" w:right="720" w:hanging="720"/>
        <w:jc w:val="both"/>
        <w:rPr>
          <w:rFonts w:ascii="Liberation Sans" w:hAnsi="Liberation Sans" w:cs="Times New Roman"/>
          <w:sz w:val="28"/>
          <w:szCs w:val="28"/>
          <w:lang w:bidi="en-US"/>
        </w:rPr>
      </w:pPr>
      <w:r w:rsidRPr="00F761DF">
        <w:rPr>
          <w:rFonts w:ascii="Liberation Sans" w:hAnsi="Liberation Sans" w:cs="Times New Roman"/>
          <w:i/>
          <w:iCs/>
          <w:sz w:val="28"/>
          <w:szCs w:val="28"/>
          <w:lang w:bidi="en-US"/>
        </w:rPr>
        <w:t xml:space="preserve">Variance Process.  </w:t>
      </w:r>
      <w:r w:rsidRPr="00F761DF">
        <w:rPr>
          <w:rFonts w:ascii="Liberation Sans" w:hAnsi="Liberation Sans" w:cs="Times New Roman"/>
          <w:sz w:val="28"/>
          <w:szCs w:val="28"/>
          <w:lang w:bidi="en-US"/>
        </w:rPr>
        <w:t>The Proposed Legislation sets forth a specific statutory variance process (the “Variance Process”) to correct the confusion created by the various court cases and conflicting Wisconsin Administrative Rules.  The Variance Process accomplishes the following:</w:t>
      </w:r>
    </w:p>
    <w:p w14:paraId="178B59E8" w14:textId="77777777" w:rsidR="00F761DF" w:rsidRPr="00F761DF" w:rsidRDefault="00F761DF" w:rsidP="00F761DF">
      <w:pPr>
        <w:pStyle w:val="ListParagraph"/>
        <w:rPr>
          <w:rFonts w:ascii="Liberation Sans" w:hAnsi="Liberation Sans" w:cs="Times New Roman"/>
          <w:sz w:val="28"/>
          <w:szCs w:val="28"/>
          <w:lang w:bidi="en-US"/>
        </w:rPr>
      </w:pPr>
    </w:p>
    <w:p w14:paraId="5804DE5D" w14:textId="77777777" w:rsidR="00F761DF" w:rsidRPr="00F761DF" w:rsidRDefault="00F761DF" w:rsidP="00F761DF">
      <w:pPr>
        <w:pStyle w:val="ListParagraph"/>
        <w:numPr>
          <w:ilvl w:val="1"/>
          <w:numId w:val="33"/>
        </w:numPr>
        <w:suppressAutoHyphens/>
        <w:spacing w:after="240" w:line="240" w:lineRule="auto"/>
        <w:ind w:right="720"/>
        <w:jc w:val="both"/>
        <w:rPr>
          <w:rFonts w:ascii="Liberation Sans" w:hAnsi="Liberation Sans" w:cs="Times New Roman"/>
          <w:sz w:val="28"/>
          <w:szCs w:val="28"/>
          <w:lang w:bidi="en-US"/>
        </w:rPr>
      </w:pPr>
      <w:r w:rsidRPr="00F761DF">
        <w:rPr>
          <w:rFonts w:ascii="Liberation Sans" w:hAnsi="Liberation Sans" w:cs="Times New Roman"/>
          <w:sz w:val="28"/>
          <w:szCs w:val="28"/>
          <w:lang w:bidi="en-US"/>
        </w:rPr>
        <w:t xml:space="preserve">WisDOT may still utilize its future plans, applicable data, and planning tools when considering a variance request.  </w:t>
      </w:r>
    </w:p>
    <w:p w14:paraId="4DD381C2" w14:textId="77777777" w:rsidR="00F761DF" w:rsidRPr="00F761DF" w:rsidRDefault="00F761DF" w:rsidP="00F761DF">
      <w:pPr>
        <w:pStyle w:val="ListParagraph"/>
        <w:spacing w:after="240"/>
        <w:ind w:left="1440" w:right="720"/>
        <w:rPr>
          <w:rFonts w:ascii="Liberation Sans" w:hAnsi="Liberation Sans" w:cs="Times New Roman"/>
          <w:sz w:val="28"/>
          <w:szCs w:val="28"/>
          <w:lang w:bidi="en-US"/>
        </w:rPr>
      </w:pPr>
    </w:p>
    <w:p w14:paraId="4625BF80" w14:textId="77777777" w:rsidR="00F761DF" w:rsidRPr="00F761DF" w:rsidRDefault="00F761DF" w:rsidP="00F761DF">
      <w:pPr>
        <w:pStyle w:val="ListParagraph"/>
        <w:numPr>
          <w:ilvl w:val="1"/>
          <w:numId w:val="33"/>
        </w:numPr>
        <w:suppressAutoHyphens/>
        <w:spacing w:after="240" w:line="240" w:lineRule="auto"/>
        <w:ind w:right="720"/>
        <w:jc w:val="both"/>
        <w:rPr>
          <w:rFonts w:ascii="Liberation Sans" w:hAnsi="Liberation Sans" w:cs="Times New Roman"/>
          <w:sz w:val="28"/>
          <w:szCs w:val="28"/>
          <w:lang w:bidi="en-US"/>
        </w:rPr>
      </w:pPr>
      <w:r w:rsidRPr="00F761DF">
        <w:rPr>
          <w:rFonts w:ascii="Liberation Sans" w:hAnsi="Liberation Sans" w:cs="Times New Roman"/>
          <w:sz w:val="28"/>
          <w:szCs w:val="28"/>
          <w:lang w:bidi="en-US"/>
        </w:rPr>
        <w:t>By requiring “substantial evidence” to justify its decision, WisDOT will focus on actual plans and data to justify its decision, not just personal opinions.</w:t>
      </w:r>
    </w:p>
    <w:p w14:paraId="31306B0A" w14:textId="77777777" w:rsidR="00F761DF" w:rsidRPr="00F761DF" w:rsidRDefault="00F761DF" w:rsidP="00F761DF">
      <w:pPr>
        <w:pStyle w:val="ListParagraph"/>
        <w:rPr>
          <w:rFonts w:ascii="Liberation Sans" w:hAnsi="Liberation Sans" w:cs="Times New Roman"/>
          <w:sz w:val="28"/>
          <w:szCs w:val="28"/>
          <w:lang w:bidi="en-US"/>
        </w:rPr>
      </w:pPr>
    </w:p>
    <w:p w14:paraId="29873ACC" w14:textId="1CB77950" w:rsidR="00F761DF" w:rsidRPr="00F761DF" w:rsidRDefault="00F761DF" w:rsidP="00F761DF">
      <w:pPr>
        <w:pStyle w:val="ListParagraph"/>
        <w:numPr>
          <w:ilvl w:val="1"/>
          <w:numId w:val="33"/>
        </w:numPr>
        <w:suppressAutoHyphens/>
        <w:spacing w:after="240" w:line="240" w:lineRule="auto"/>
        <w:ind w:right="720"/>
        <w:jc w:val="both"/>
        <w:rPr>
          <w:rFonts w:ascii="Liberation Sans" w:hAnsi="Liberation Sans" w:cs="Times New Roman"/>
          <w:sz w:val="28"/>
          <w:szCs w:val="28"/>
          <w:lang w:bidi="en-US"/>
        </w:rPr>
      </w:pPr>
      <w:r w:rsidRPr="00F761DF">
        <w:rPr>
          <w:rFonts w:ascii="Liberation Sans" w:hAnsi="Liberation Sans" w:cs="Times New Roman"/>
          <w:sz w:val="28"/>
          <w:szCs w:val="28"/>
          <w:lang w:bidi="en-US"/>
        </w:rPr>
        <w:t xml:space="preserve">The Variance Process allows for statewide policy </w:t>
      </w:r>
      <w:r w:rsidR="002276EB" w:rsidRPr="00F761DF">
        <w:rPr>
          <w:rFonts w:ascii="Liberation Sans" w:hAnsi="Liberation Sans" w:cs="Times New Roman"/>
          <w:sz w:val="28"/>
          <w:szCs w:val="28"/>
          <w:lang w:bidi="en-US"/>
        </w:rPr>
        <w:t>standards yet</w:t>
      </w:r>
      <w:r w:rsidRPr="00F761DF">
        <w:rPr>
          <w:rFonts w:ascii="Liberation Sans" w:hAnsi="Liberation Sans" w:cs="Times New Roman"/>
          <w:sz w:val="28"/>
          <w:szCs w:val="28"/>
          <w:lang w:bidi="en-US"/>
        </w:rPr>
        <w:t xml:space="preserve"> allows WisDOT flexibility in unique circumstances in which it makes sense to allow a structure within the setback area.  The language presents a statutory solution for avoiding absurd results.   </w:t>
      </w:r>
    </w:p>
    <w:p w14:paraId="43E7679F" w14:textId="77777777" w:rsidR="00F761DF" w:rsidRPr="00F761DF" w:rsidRDefault="00F761DF" w:rsidP="00F761DF">
      <w:pPr>
        <w:pStyle w:val="ListParagraph"/>
        <w:rPr>
          <w:rFonts w:ascii="Liberation Sans" w:hAnsi="Liberation Sans" w:cs="Times New Roman"/>
          <w:sz w:val="28"/>
          <w:szCs w:val="28"/>
          <w:lang w:bidi="en-US"/>
        </w:rPr>
      </w:pPr>
    </w:p>
    <w:p w14:paraId="1F7F0B7E" w14:textId="77777777" w:rsidR="00F761DF" w:rsidRPr="00F761DF" w:rsidRDefault="00F761DF" w:rsidP="00F761DF">
      <w:pPr>
        <w:pStyle w:val="ListParagraph"/>
        <w:numPr>
          <w:ilvl w:val="1"/>
          <w:numId w:val="33"/>
        </w:numPr>
        <w:suppressAutoHyphens/>
        <w:spacing w:after="240" w:line="240" w:lineRule="auto"/>
        <w:ind w:right="720"/>
        <w:jc w:val="both"/>
        <w:rPr>
          <w:rFonts w:ascii="Liberation Sans" w:hAnsi="Liberation Sans" w:cs="Times New Roman"/>
          <w:sz w:val="28"/>
          <w:szCs w:val="28"/>
          <w:lang w:bidi="en-US"/>
        </w:rPr>
      </w:pPr>
      <w:r w:rsidRPr="00F761DF">
        <w:rPr>
          <w:rFonts w:ascii="Liberation Sans" w:hAnsi="Liberation Sans" w:cs="Times New Roman"/>
          <w:sz w:val="28"/>
          <w:szCs w:val="28"/>
          <w:lang w:bidi="en-US"/>
        </w:rPr>
        <w:t xml:space="preserve">WisDOT’s future plans and facility improvements are a priority in determining whether to grant a variance.  WisDOT may require a property owner to waive future compensation for removal of the property within the setback area if WisDOT needs the area for its transportation facilities.  This accomplishes the use of one’s property while still protecting the public and taxpayers for future transportation facilities or required improvements.  </w:t>
      </w:r>
    </w:p>
    <w:p w14:paraId="67E8943F" w14:textId="77777777" w:rsidR="00F761DF" w:rsidRPr="00F761DF" w:rsidRDefault="00F761DF" w:rsidP="00F761DF">
      <w:pPr>
        <w:pStyle w:val="ListParagraph"/>
        <w:rPr>
          <w:rFonts w:ascii="Liberation Sans" w:hAnsi="Liberation Sans" w:cs="Times New Roman"/>
          <w:sz w:val="28"/>
          <w:szCs w:val="28"/>
          <w:lang w:bidi="en-US"/>
        </w:rPr>
      </w:pPr>
    </w:p>
    <w:p w14:paraId="608C2CEC" w14:textId="77777777" w:rsidR="00F761DF" w:rsidRPr="00F761DF" w:rsidRDefault="00F761DF" w:rsidP="00F761DF">
      <w:pPr>
        <w:pStyle w:val="ListParagraph"/>
        <w:numPr>
          <w:ilvl w:val="1"/>
          <w:numId w:val="33"/>
        </w:numPr>
        <w:suppressAutoHyphens/>
        <w:spacing w:after="240" w:line="240" w:lineRule="auto"/>
        <w:ind w:right="720"/>
        <w:jc w:val="both"/>
        <w:rPr>
          <w:rFonts w:ascii="Liberation Sans" w:hAnsi="Liberation Sans" w:cs="Times New Roman"/>
          <w:sz w:val="28"/>
          <w:szCs w:val="28"/>
          <w:lang w:bidi="en-US"/>
        </w:rPr>
      </w:pPr>
      <w:r w:rsidRPr="00F761DF">
        <w:rPr>
          <w:rFonts w:ascii="Liberation Sans" w:hAnsi="Liberation Sans" w:cs="Times New Roman"/>
          <w:sz w:val="28"/>
          <w:szCs w:val="28"/>
          <w:lang w:bidi="en-US"/>
        </w:rPr>
        <w:t xml:space="preserve">Sets forth a review process, which is key because denial of a variance raises questions of due process in light of the loss of use of one’s property without compensation. </w:t>
      </w:r>
    </w:p>
    <w:p w14:paraId="7CA4331F" w14:textId="77777777" w:rsidR="00F761DF" w:rsidRPr="00F761DF" w:rsidRDefault="00F761DF" w:rsidP="00F761DF">
      <w:pPr>
        <w:pStyle w:val="ListParagraph"/>
        <w:rPr>
          <w:rFonts w:ascii="Liberation Sans" w:hAnsi="Liberation Sans" w:cs="Times New Roman"/>
          <w:sz w:val="28"/>
          <w:szCs w:val="28"/>
          <w:lang w:bidi="en-US"/>
        </w:rPr>
      </w:pPr>
    </w:p>
    <w:p w14:paraId="424A20DA" w14:textId="77777777" w:rsidR="00F761DF" w:rsidRPr="00F761DF" w:rsidRDefault="00F761DF" w:rsidP="00F761DF">
      <w:pPr>
        <w:pStyle w:val="ListParagraph"/>
        <w:numPr>
          <w:ilvl w:val="1"/>
          <w:numId w:val="33"/>
        </w:numPr>
        <w:suppressAutoHyphens/>
        <w:spacing w:after="240" w:line="240" w:lineRule="auto"/>
        <w:ind w:right="720"/>
        <w:jc w:val="both"/>
        <w:rPr>
          <w:rFonts w:ascii="Liberation Sans" w:hAnsi="Liberation Sans" w:cs="Times New Roman"/>
          <w:sz w:val="28"/>
          <w:szCs w:val="28"/>
          <w:lang w:bidi="en-US"/>
        </w:rPr>
      </w:pPr>
      <w:r w:rsidRPr="00F761DF">
        <w:rPr>
          <w:rFonts w:ascii="Liberation Sans" w:hAnsi="Liberation Sans" w:cs="Times New Roman"/>
          <w:sz w:val="28"/>
          <w:szCs w:val="28"/>
          <w:lang w:bidi="en-US"/>
        </w:rPr>
        <w:lastRenderedPageBreak/>
        <w:t xml:space="preserve">The focus remains on public safety as the top priority.  WisDOT may deny a variance if the use described in an owner’s variance application poses a danger to public safety.       </w:t>
      </w:r>
    </w:p>
    <w:p w14:paraId="30DB16F3" w14:textId="77777777" w:rsidR="00F761DF" w:rsidRPr="00F761DF" w:rsidRDefault="00F761DF" w:rsidP="00F761DF">
      <w:pPr>
        <w:pStyle w:val="ListParagraph"/>
        <w:rPr>
          <w:rFonts w:ascii="Liberation Sans" w:hAnsi="Liberation Sans" w:cs="Times New Roman"/>
          <w:sz w:val="28"/>
          <w:szCs w:val="28"/>
          <w:lang w:bidi="en-US"/>
        </w:rPr>
      </w:pPr>
    </w:p>
    <w:p w14:paraId="600C3441" w14:textId="77777777" w:rsidR="00F761DF" w:rsidRPr="00F761DF" w:rsidRDefault="00F761DF" w:rsidP="00F761DF">
      <w:pPr>
        <w:pStyle w:val="ListParagraph"/>
        <w:numPr>
          <w:ilvl w:val="0"/>
          <w:numId w:val="33"/>
        </w:numPr>
        <w:suppressAutoHyphens/>
        <w:spacing w:after="240" w:line="240" w:lineRule="auto"/>
        <w:ind w:left="1080" w:right="720" w:hanging="720"/>
        <w:jc w:val="both"/>
        <w:rPr>
          <w:rFonts w:ascii="Liberation Sans" w:hAnsi="Liberation Sans" w:cs="Times New Roman"/>
          <w:i/>
          <w:iCs/>
          <w:sz w:val="28"/>
          <w:szCs w:val="28"/>
          <w:lang w:bidi="en-US"/>
        </w:rPr>
      </w:pPr>
      <w:r w:rsidRPr="00F761DF">
        <w:rPr>
          <w:rFonts w:ascii="Liberation Sans" w:hAnsi="Liberation Sans" w:cs="Times New Roman"/>
          <w:i/>
          <w:iCs/>
          <w:sz w:val="28"/>
          <w:szCs w:val="28"/>
          <w:lang w:bidi="en-US"/>
        </w:rPr>
        <w:t xml:space="preserve">Correction of Public-Facing Information:  </w:t>
      </w:r>
      <w:r w:rsidRPr="00F761DF">
        <w:rPr>
          <w:rFonts w:ascii="Liberation Sans" w:hAnsi="Liberation Sans" w:cs="Times New Roman"/>
          <w:sz w:val="28"/>
          <w:szCs w:val="28"/>
          <w:lang w:bidi="en-US"/>
        </w:rPr>
        <w:t xml:space="preserve">The Proposed Legislation directs WisDOT to correct the errors currently set forth in its policies and website.  While this type of information is not usually included in legislation, WisDOT’s failure to fix the inaccurate and confusing information that it stated as current policy.  </w:t>
      </w:r>
    </w:p>
    <w:p w14:paraId="193C8F8B" w14:textId="5A841A44" w:rsidR="00F761DF" w:rsidRPr="00F761DF" w:rsidRDefault="00F761DF" w:rsidP="00F761DF">
      <w:pPr>
        <w:suppressAutoHyphens/>
        <w:spacing w:after="240" w:line="240" w:lineRule="auto"/>
        <w:ind w:right="720"/>
        <w:rPr>
          <w:rFonts w:ascii="Liberation Sans" w:hAnsi="Liberation Sans" w:cs="Times New Roman"/>
          <w:sz w:val="28"/>
          <w:szCs w:val="28"/>
          <w:lang w:bidi="en-US"/>
        </w:rPr>
      </w:pPr>
      <w:r w:rsidRPr="00F761DF">
        <w:rPr>
          <w:rFonts w:ascii="Liberation Sans" w:hAnsi="Liberation Sans" w:cs="Times New Roman"/>
          <w:sz w:val="28"/>
          <w:szCs w:val="28"/>
          <w:lang w:bidi="en-US"/>
        </w:rPr>
        <w:t>Over the past few months</w:t>
      </w:r>
      <w:r w:rsidR="002276EB">
        <w:rPr>
          <w:rFonts w:ascii="Liberation Sans" w:hAnsi="Liberation Sans" w:cs="Times New Roman"/>
          <w:sz w:val="28"/>
          <w:szCs w:val="28"/>
          <w:lang w:bidi="en-US"/>
        </w:rPr>
        <w:t>,</w:t>
      </w:r>
      <w:r w:rsidRPr="00F761DF">
        <w:rPr>
          <w:rFonts w:ascii="Liberation Sans" w:hAnsi="Liberation Sans" w:cs="Times New Roman"/>
          <w:sz w:val="28"/>
          <w:szCs w:val="28"/>
          <w:lang w:bidi="en-US"/>
        </w:rPr>
        <w:t xml:space="preserve"> WBA </w:t>
      </w:r>
      <w:r w:rsidR="002276EB" w:rsidRPr="00F761DF">
        <w:rPr>
          <w:rFonts w:ascii="Liberation Sans" w:hAnsi="Liberation Sans" w:cs="Times New Roman"/>
          <w:sz w:val="28"/>
          <w:szCs w:val="28"/>
          <w:lang w:bidi="en-US"/>
        </w:rPr>
        <w:t>has had</w:t>
      </w:r>
      <w:r w:rsidRPr="00F761DF">
        <w:rPr>
          <w:rFonts w:ascii="Liberation Sans" w:hAnsi="Liberation Sans" w:cs="Times New Roman"/>
          <w:sz w:val="28"/>
          <w:szCs w:val="28"/>
          <w:lang w:bidi="en-US"/>
        </w:rPr>
        <w:t xml:space="preserve"> multiple productive meetings with officials from the Wisconsin Department of Transportation (DOT) on slight improvements to AB 422 and SB 413. We believe we are very close to having an agreed upon list of changes to the bills that will be offered as an amendment in both houses of the legislature. Once we have agreement on an </w:t>
      </w:r>
      <w:r w:rsidR="002276EB" w:rsidRPr="00F761DF">
        <w:rPr>
          <w:rFonts w:ascii="Liberation Sans" w:hAnsi="Liberation Sans" w:cs="Times New Roman"/>
          <w:sz w:val="28"/>
          <w:szCs w:val="28"/>
          <w:lang w:bidi="en-US"/>
        </w:rPr>
        <w:t>amendment,</w:t>
      </w:r>
      <w:r w:rsidRPr="00F761DF">
        <w:rPr>
          <w:rFonts w:ascii="Liberation Sans" w:hAnsi="Liberation Sans" w:cs="Times New Roman"/>
          <w:sz w:val="28"/>
          <w:szCs w:val="28"/>
          <w:lang w:bidi="en-US"/>
        </w:rPr>
        <w:t xml:space="preserve"> we will be working with the bill authors, the DOT, and WBA members to hold a public hearing and executive session to move both bills to a floor vote, hopefully in January or early February of 2024. </w:t>
      </w:r>
    </w:p>
    <w:p w14:paraId="0C765CAF" w14:textId="77777777" w:rsidR="00F761DF" w:rsidRDefault="00F761DF" w:rsidP="00CD530C">
      <w:pPr>
        <w:pStyle w:val="NoSpacing"/>
        <w:rPr>
          <w:b/>
          <w:bCs/>
          <w:sz w:val="28"/>
          <w:szCs w:val="28"/>
        </w:rPr>
      </w:pPr>
    </w:p>
    <w:sectPr w:rsidR="00F761DF" w:rsidSect="00D5492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0E8E" w14:textId="77777777" w:rsidR="002A40B9" w:rsidRDefault="002A40B9" w:rsidP="008F1359">
      <w:pPr>
        <w:spacing w:after="0" w:line="240" w:lineRule="auto"/>
      </w:pPr>
      <w:r>
        <w:separator/>
      </w:r>
    </w:p>
  </w:endnote>
  <w:endnote w:type="continuationSeparator" w:id="0">
    <w:p w14:paraId="3CE12699" w14:textId="77777777" w:rsidR="002A40B9" w:rsidRDefault="002A40B9"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335C" w14:textId="77777777" w:rsidR="002A40B9" w:rsidRDefault="002A40B9" w:rsidP="008F1359">
      <w:pPr>
        <w:spacing w:after="0" w:line="240" w:lineRule="auto"/>
      </w:pPr>
      <w:r>
        <w:separator/>
      </w:r>
    </w:p>
  </w:footnote>
  <w:footnote w:type="continuationSeparator" w:id="0">
    <w:p w14:paraId="2D8C17C0" w14:textId="77777777" w:rsidR="002A40B9" w:rsidRDefault="002A40B9"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76E"/>
    <w:multiLevelType w:val="hybridMultilevel"/>
    <w:tmpl w:val="64045DD4"/>
    <w:lvl w:ilvl="0" w:tplc="0F4A010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C52C3"/>
    <w:multiLevelType w:val="hybridMultilevel"/>
    <w:tmpl w:val="4670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E142E"/>
    <w:multiLevelType w:val="multilevel"/>
    <w:tmpl w:val="C54EF23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D6914"/>
    <w:multiLevelType w:val="hybridMultilevel"/>
    <w:tmpl w:val="FF447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43862"/>
    <w:multiLevelType w:val="multilevel"/>
    <w:tmpl w:val="8A1CE0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9E5A79"/>
    <w:multiLevelType w:val="hybridMultilevel"/>
    <w:tmpl w:val="401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B32E6"/>
    <w:multiLevelType w:val="hybridMultilevel"/>
    <w:tmpl w:val="D062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54571"/>
    <w:multiLevelType w:val="hybridMultilevel"/>
    <w:tmpl w:val="8F3207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92577"/>
    <w:multiLevelType w:val="multilevel"/>
    <w:tmpl w:val="06DA372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95280A"/>
    <w:multiLevelType w:val="hybridMultilevel"/>
    <w:tmpl w:val="8B1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0500B3"/>
    <w:multiLevelType w:val="hybridMultilevel"/>
    <w:tmpl w:val="23D28F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2"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06266"/>
    <w:multiLevelType w:val="hybridMultilevel"/>
    <w:tmpl w:val="820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466BB"/>
    <w:multiLevelType w:val="hybridMultilevel"/>
    <w:tmpl w:val="CC4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46228E6"/>
    <w:multiLevelType w:val="hybridMultilevel"/>
    <w:tmpl w:val="873C9B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0" w15:restartNumberingAfterBreak="0">
    <w:nsid w:val="74C042FD"/>
    <w:multiLevelType w:val="hybridMultilevel"/>
    <w:tmpl w:val="710EA35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1"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783AA8"/>
    <w:multiLevelType w:val="hybridMultilevel"/>
    <w:tmpl w:val="F760D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744C0"/>
    <w:multiLevelType w:val="hybridMultilevel"/>
    <w:tmpl w:val="AFFAA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E53376"/>
    <w:multiLevelType w:val="hybridMultilevel"/>
    <w:tmpl w:val="C352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4D2C76"/>
    <w:multiLevelType w:val="hybridMultilevel"/>
    <w:tmpl w:val="B95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536157">
    <w:abstractNumId w:val="47"/>
  </w:num>
  <w:num w:numId="2" w16cid:durableId="291523255">
    <w:abstractNumId w:val="26"/>
  </w:num>
  <w:num w:numId="3" w16cid:durableId="1333600889">
    <w:abstractNumId w:val="33"/>
  </w:num>
  <w:num w:numId="4" w16cid:durableId="1277640298">
    <w:abstractNumId w:val="16"/>
  </w:num>
  <w:num w:numId="5" w16cid:durableId="1019239407">
    <w:abstractNumId w:val="4"/>
  </w:num>
  <w:num w:numId="6" w16cid:durableId="1833373010">
    <w:abstractNumId w:val="28"/>
  </w:num>
  <w:num w:numId="7" w16cid:durableId="1828399111">
    <w:abstractNumId w:val="12"/>
  </w:num>
  <w:num w:numId="8" w16cid:durableId="128524613">
    <w:abstractNumId w:val="48"/>
  </w:num>
  <w:num w:numId="9" w16cid:durableId="194930508">
    <w:abstractNumId w:val="35"/>
  </w:num>
  <w:num w:numId="10" w16cid:durableId="1517111841">
    <w:abstractNumId w:val="18"/>
  </w:num>
  <w:num w:numId="11" w16cid:durableId="1091663251">
    <w:abstractNumId w:val="13"/>
  </w:num>
  <w:num w:numId="12" w16cid:durableId="1562518218">
    <w:abstractNumId w:val="21"/>
  </w:num>
  <w:num w:numId="13" w16cid:durableId="1702047818">
    <w:abstractNumId w:val="8"/>
  </w:num>
  <w:num w:numId="14" w16cid:durableId="1311709584">
    <w:abstractNumId w:val="22"/>
  </w:num>
  <w:num w:numId="15" w16cid:durableId="704256986">
    <w:abstractNumId w:val="14"/>
  </w:num>
  <w:num w:numId="16" w16cid:durableId="1000693182">
    <w:abstractNumId w:val="25"/>
  </w:num>
  <w:num w:numId="17" w16cid:durableId="1057558143">
    <w:abstractNumId w:val="10"/>
  </w:num>
  <w:num w:numId="18" w16cid:durableId="133572157">
    <w:abstractNumId w:val="1"/>
  </w:num>
  <w:num w:numId="19" w16cid:durableId="988940326">
    <w:abstractNumId w:val="6"/>
  </w:num>
  <w:num w:numId="20" w16cid:durableId="986320960">
    <w:abstractNumId w:val="38"/>
  </w:num>
  <w:num w:numId="21" w16cid:durableId="1156607567">
    <w:abstractNumId w:val="42"/>
  </w:num>
  <w:num w:numId="22" w16cid:durableId="1562328851">
    <w:abstractNumId w:val="15"/>
  </w:num>
  <w:num w:numId="23" w16cid:durableId="245311120">
    <w:abstractNumId w:val="0"/>
  </w:num>
  <w:num w:numId="24" w16cid:durableId="1739401084">
    <w:abstractNumId w:val="3"/>
  </w:num>
  <w:num w:numId="25" w16cid:durableId="653607737">
    <w:abstractNumId w:val="2"/>
  </w:num>
  <w:num w:numId="26" w16cid:durableId="1865089661">
    <w:abstractNumId w:val="17"/>
  </w:num>
  <w:num w:numId="27" w16cid:durableId="100270622">
    <w:abstractNumId w:val="34"/>
  </w:num>
  <w:num w:numId="28" w16cid:durableId="820005318">
    <w:abstractNumId w:val="41"/>
  </w:num>
  <w:num w:numId="29" w16cid:durableId="97216976">
    <w:abstractNumId w:val="30"/>
  </w:num>
  <w:num w:numId="30" w16cid:durableId="734276148">
    <w:abstractNumId w:val="32"/>
  </w:num>
  <w:num w:numId="31" w16cid:durableId="1788232667">
    <w:abstractNumId w:val="36"/>
  </w:num>
  <w:num w:numId="32" w16cid:durableId="1679653779">
    <w:abstractNumId w:val="44"/>
  </w:num>
  <w:num w:numId="33" w16cid:durableId="340550533">
    <w:abstractNumId w:val="5"/>
  </w:num>
  <w:num w:numId="34" w16cid:durableId="93293196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9214281">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4228325">
    <w:abstractNumId w:val="27"/>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520000">
    <w:abstractNumId w:val="40"/>
  </w:num>
  <w:num w:numId="38" w16cid:durableId="1885169185">
    <w:abstractNumId w:val="20"/>
  </w:num>
  <w:num w:numId="39" w16cid:durableId="1695963954">
    <w:abstractNumId w:val="29"/>
  </w:num>
  <w:num w:numId="40" w16cid:durableId="271013015">
    <w:abstractNumId w:val="7"/>
  </w:num>
  <w:num w:numId="41" w16cid:durableId="7263416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1520717">
    <w:abstractNumId w:val="24"/>
  </w:num>
  <w:num w:numId="43" w16cid:durableId="558519083">
    <w:abstractNumId w:val="31"/>
  </w:num>
  <w:num w:numId="44" w16cid:durableId="735205813">
    <w:abstractNumId w:val="39"/>
  </w:num>
  <w:num w:numId="45" w16cid:durableId="1857385573">
    <w:abstractNumId w:val="37"/>
  </w:num>
  <w:num w:numId="46" w16cid:durableId="924723862">
    <w:abstractNumId w:val="46"/>
  </w:num>
  <w:num w:numId="47" w16cid:durableId="728572960">
    <w:abstractNumId w:val="11"/>
  </w:num>
  <w:num w:numId="48" w16cid:durableId="597829896">
    <w:abstractNumId w:val="23"/>
  </w:num>
  <w:num w:numId="49" w16cid:durableId="1068502499">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3855"/>
    <w:rsid w:val="00046124"/>
    <w:rsid w:val="000536D1"/>
    <w:rsid w:val="00054A45"/>
    <w:rsid w:val="00062521"/>
    <w:rsid w:val="00066D9D"/>
    <w:rsid w:val="0007005C"/>
    <w:rsid w:val="0007719E"/>
    <w:rsid w:val="00077F9E"/>
    <w:rsid w:val="000822B6"/>
    <w:rsid w:val="00083770"/>
    <w:rsid w:val="00087B9D"/>
    <w:rsid w:val="00087C02"/>
    <w:rsid w:val="00090AA6"/>
    <w:rsid w:val="00091BCF"/>
    <w:rsid w:val="000960D4"/>
    <w:rsid w:val="00097334"/>
    <w:rsid w:val="000A4777"/>
    <w:rsid w:val="000A4BCE"/>
    <w:rsid w:val="000B2C8B"/>
    <w:rsid w:val="000B5FFD"/>
    <w:rsid w:val="000B7025"/>
    <w:rsid w:val="000C00B7"/>
    <w:rsid w:val="000C5739"/>
    <w:rsid w:val="000C59AA"/>
    <w:rsid w:val="000D05F8"/>
    <w:rsid w:val="000D1E98"/>
    <w:rsid w:val="000D5975"/>
    <w:rsid w:val="000D6BF0"/>
    <w:rsid w:val="000D6DB1"/>
    <w:rsid w:val="000E0916"/>
    <w:rsid w:val="000E110C"/>
    <w:rsid w:val="000E13B1"/>
    <w:rsid w:val="000E1CD6"/>
    <w:rsid w:val="000E279C"/>
    <w:rsid w:val="000E3626"/>
    <w:rsid w:val="000F336B"/>
    <w:rsid w:val="00100638"/>
    <w:rsid w:val="0010431E"/>
    <w:rsid w:val="00104DBF"/>
    <w:rsid w:val="00110A6C"/>
    <w:rsid w:val="0011118D"/>
    <w:rsid w:val="00114520"/>
    <w:rsid w:val="00120756"/>
    <w:rsid w:val="00122339"/>
    <w:rsid w:val="0012312E"/>
    <w:rsid w:val="0012374E"/>
    <w:rsid w:val="0012397D"/>
    <w:rsid w:val="00124C0C"/>
    <w:rsid w:val="00127BC2"/>
    <w:rsid w:val="00130EC5"/>
    <w:rsid w:val="00137C9D"/>
    <w:rsid w:val="0014030E"/>
    <w:rsid w:val="00145292"/>
    <w:rsid w:val="00145346"/>
    <w:rsid w:val="00151F78"/>
    <w:rsid w:val="001641CD"/>
    <w:rsid w:val="00164B32"/>
    <w:rsid w:val="00170C2D"/>
    <w:rsid w:val="00171D63"/>
    <w:rsid w:val="00173EA0"/>
    <w:rsid w:val="00182FF8"/>
    <w:rsid w:val="001850E4"/>
    <w:rsid w:val="001868FD"/>
    <w:rsid w:val="00186E9B"/>
    <w:rsid w:val="00187351"/>
    <w:rsid w:val="0019142D"/>
    <w:rsid w:val="00192A07"/>
    <w:rsid w:val="00195DF2"/>
    <w:rsid w:val="00196979"/>
    <w:rsid w:val="00197184"/>
    <w:rsid w:val="001A252B"/>
    <w:rsid w:val="001A399E"/>
    <w:rsid w:val="001C3BA2"/>
    <w:rsid w:val="001E2726"/>
    <w:rsid w:val="001E46B2"/>
    <w:rsid w:val="001E6E45"/>
    <w:rsid w:val="001F0333"/>
    <w:rsid w:val="001F1B37"/>
    <w:rsid w:val="001F5248"/>
    <w:rsid w:val="0020439D"/>
    <w:rsid w:val="00205D55"/>
    <w:rsid w:val="002069B5"/>
    <w:rsid w:val="00206CE6"/>
    <w:rsid w:val="0021003B"/>
    <w:rsid w:val="002163CA"/>
    <w:rsid w:val="00222CDF"/>
    <w:rsid w:val="002239EF"/>
    <w:rsid w:val="002240FD"/>
    <w:rsid w:val="00226D47"/>
    <w:rsid w:val="00226F6B"/>
    <w:rsid w:val="002276EB"/>
    <w:rsid w:val="00227B95"/>
    <w:rsid w:val="0023058A"/>
    <w:rsid w:val="00230E0C"/>
    <w:rsid w:val="002333A2"/>
    <w:rsid w:val="00234890"/>
    <w:rsid w:val="00236FF0"/>
    <w:rsid w:val="002401F7"/>
    <w:rsid w:val="00241066"/>
    <w:rsid w:val="00244F89"/>
    <w:rsid w:val="00246F8E"/>
    <w:rsid w:val="002516C8"/>
    <w:rsid w:val="00251787"/>
    <w:rsid w:val="00251D82"/>
    <w:rsid w:val="002524A9"/>
    <w:rsid w:val="00255946"/>
    <w:rsid w:val="00255CBB"/>
    <w:rsid w:val="002619E0"/>
    <w:rsid w:val="00261D8A"/>
    <w:rsid w:val="00263C29"/>
    <w:rsid w:val="002643A9"/>
    <w:rsid w:val="00265FAC"/>
    <w:rsid w:val="002755E9"/>
    <w:rsid w:val="002802CC"/>
    <w:rsid w:val="0028158E"/>
    <w:rsid w:val="00284362"/>
    <w:rsid w:val="00284B77"/>
    <w:rsid w:val="002851FC"/>
    <w:rsid w:val="00287CC9"/>
    <w:rsid w:val="00291F7D"/>
    <w:rsid w:val="00292973"/>
    <w:rsid w:val="00292B25"/>
    <w:rsid w:val="00294216"/>
    <w:rsid w:val="00297E11"/>
    <w:rsid w:val="002A40B9"/>
    <w:rsid w:val="002A419B"/>
    <w:rsid w:val="002A4FD3"/>
    <w:rsid w:val="002B528D"/>
    <w:rsid w:val="002B799C"/>
    <w:rsid w:val="002C131A"/>
    <w:rsid w:val="002C274E"/>
    <w:rsid w:val="002C2D55"/>
    <w:rsid w:val="002C4EFD"/>
    <w:rsid w:val="002D0572"/>
    <w:rsid w:val="002D59DF"/>
    <w:rsid w:val="002E48F4"/>
    <w:rsid w:val="002E661F"/>
    <w:rsid w:val="002E7D31"/>
    <w:rsid w:val="002F1B63"/>
    <w:rsid w:val="002F6484"/>
    <w:rsid w:val="002F6809"/>
    <w:rsid w:val="002F6DB4"/>
    <w:rsid w:val="00300A25"/>
    <w:rsid w:val="00301A8F"/>
    <w:rsid w:val="00304FF0"/>
    <w:rsid w:val="00313868"/>
    <w:rsid w:val="00321E96"/>
    <w:rsid w:val="00322568"/>
    <w:rsid w:val="00323F55"/>
    <w:rsid w:val="00330E1B"/>
    <w:rsid w:val="003337C8"/>
    <w:rsid w:val="00336720"/>
    <w:rsid w:val="0034420B"/>
    <w:rsid w:val="00344631"/>
    <w:rsid w:val="00345C88"/>
    <w:rsid w:val="00346056"/>
    <w:rsid w:val="00350536"/>
    <w:rsid w:val="00353432"/>
    <w:rsid w:val="00353C9C"/>
    <w:rsid w:val="00356A37"/>
    <w:rsid w:val="00356C18"/>
    <w:rsid w:val="003616D8"/>
    <w:rsid w:val="003634B4"/>
    <w:rsid w:val="00364655"/>
    <w:rsid w:val="00364B1B"/>
    <w:rsid w:val="00364D55"/>
    <w:rsid w:val="003741B3"/>
    <w:rsid w:val="0037593E"/>
    <w:rsid w:val="003827C6"/>
    <w:rsid w:val="00390A93"/>
    <w:rsid w:val="00393A6F"/>
    <w:rsid w:val="003B5BD0"/>
    <w:rsid w:val="003B6B17"/>
    <w:rsid w:val="003C1257"/>
    <w:rsid w:val="003C4ABF"/>
    <w:rsid w:val="003D0280"/>
    <w:rsid w:val="003D14C4"/>
    <w:rsid w:val="003D40B8"/>
    <w:rsid w:val="003D4C2D"/>
    <w:rsid w:val="003D6D81"/>
    <w:rsid w:val="003E0342"/>
    <w:rsid w:val="003E7F5C"/>
    <w:rsid w:val="003F010F"/>
    <w:rsid w:val="00402B11"/>
    <w:rsid w:val="004031EB"/>
    <w:rsid w:val="004073CC"/>
    <w:rsid w:val="00407645"/>
    <w:rsid w:val="0041216E"/>
    <w:rsid w:val="004126F8"/>
    <w:rsid w:val="00414237"/>
    <w:rsid w:val="00417A8C"/>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808"/>
    <w:rsid w:val="0046590B"/>
    <w:rsid w:val="0046659A"/>
    <w:rsid w:val="0047034B"/>
    <w:rsid w:val="004746B8"/>
    <w:rsid w:val="00474FAF"/>
    <w:rsid w:val="00480F62"/>
    <w:rsid w:val="004813EC"/>
    <w:rsid w:val="0048222C"/>
    <w:rsid w:val="00483A73"/>
    <w:rsid w:val="004905FE"/>
    <w:rsid w:val="00495FFA"/>
    <w:rsid w:val="00497BA3"/>
    <w:rsid w:val="004A0C7B"/>
    <w:rsid w:val="004A2833"/>
    <w:rsid w:val="004A3E99"/>
    <w:rsid w:val="004A5E21"/>
    <w:rsid w:val="004A6442"/>
    <w:rsid w:val="004B628D"/>
    <w:rsid w:val="004C1064"/>
    <w:rsid w:val="004C4C4A"/>
    <w:rsid w:val="004D2CE6"/>
    <w:rsid w:val="004D3596"/>
    <w:rsid w:val="004D37A8"/>
    <w:rsid w:val="004D7A39"/>
    <w:rsid w:val="004E18E2"/>
    <w:rsid w:val="004F2883"/>
    <w:rsid w:val="004F4FAF"/>
    <w:rsid w:val="004F5E69"/>
    <w:rsid w:val="004F6811"/>
    <w:rsid w:val="00500C25"/>
    <w:rsid w:val="005020A9"/>
    <w:rsid w:val="00504BFE"/>
    <w:rsid w:val="00507537"/>
    <w:rsid w:val="00507CC7"/>
    <w:rsid w:val="00511021"/>
    <w:rsid w:val="00511B76"/>
    <w:rsid w:val="00513947"/>
    <w:rsid w:val="00515147"/>
    <w:rsid w:val="0051722E"/>
    <w:rsid w:val="005173B3"/>
    <w:rsid w:val="005223A2"/>
    <w:rsid w:val="00524E06"/>
    <w:rsid w:val="00524F49"/>
    <w:rsid w:val="0052507C"/>
    <w:rsid w:val="0053233F"/>
    <w:rsid w:val="00533238"/>
    <w:rsid w:val="005349FC"/>
    <w:rsid w:val="005438DA"/>
    <w:rsid w:val="0054667F"/>
    <w:rsid w:val="00547F7D"/>
    <w:rsid w:val="0056180B"/>
    <w:rsid w:val="00563E80"/>
    <w:rsid w:val="0056632D"/>
    <w:rsid w:val="00573CAD"/>
    <w:rsid w:val="00576B00"/>
    <w:rsid w:val="005806F2"/>
    <w:rsid w:val="00581F27"/>
    <w:rsid w:val="00582F89"/>
    <w:rsid w:val="00583A63"/>
    <w:rsid w:val="00591EC6"/>
    <w:rsid w:val="00594D0D"/>
    <w:rsid w:val="00597462"/>
    <w:rsid w:val="005A62FE"/>
    <w:rsid w:val="005B4877"/>
    <w:rsid w:val="005B4B4E"/>
    <w:rsid w:val="005C2176"/>
    <w:rsid w:val="005C6440"/>
    <w:rsid w:val="005D006F"/>
    <w:rsid w:val="005D00CB"/>
    <w:rsid w:val="005D76BA"/>
    <w:rsid w:val="005E5107"/>
    <w:rsid w:val="005F0A7A"/>
    <w:rsid w:val="005F1463"/>
    <w:rsid w:val="005F2D2A"/>
    <w:rsid w:val="005F4BB9"/>
    <w:rsid w:val="005F69CF"/>
    <w:rsid w:val="00601126"/>
    <w:rsid w:val="006030EE"/>
    <w:rsid w:val="0060545A"/>
    <w:rsid w:val="006068F3"/>
    <w:rsid w:val="006107D6"/>
    <w:rsid w:val="0062023D"/>
    <w:rsid w:val="00625A39"/>
    <w:rsid w:val="006274FE"/>
    <w:rsid w:val="00630DD3"/>
    <w:rsid w:val="00632E6D"/>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6695"/>
    <w:rsid w:val="006775CF"/>
    <w:rsid w:val="00686AE2"/>
    <w:rsid w:val="0069002C"/>
    <w:rsid w:val="006913DE"/>
    <w:rsid w:val="00693942"/>
    <w:rsid w:val="006A0AF2"/>
    <w:rsid w:val="006B246B"/>
    <w:rsid w:val="006B7C75"/>
    <w:rsid w:val="006C0F67"/>
    <w:rsid w:val="006D5AC8"/>
    <w:rsid w:val="006E0EF1"/>
    <w:rsid w:val="006E49E4"/>
    <w:rsid w:val="006E4C33"/>
    <w:rsid w:val="006E5625"/>
    <w:rsid w:val="006E725D"/>
    <w:rsid w:val="006F0D52"/>
    <w:rsid w:val="006F11D2"/>
    <w:rsid w:val="006F51A5"/>
    <w:rsid w:val="006F5561"/>
    <w:rsid w:val="006F5829"/>
    <w:rsid w:val="006F7FE7"/>
    <w:rsid w:val="00703E59"/>
    <w:rsid w:val="007068A4"/>
    <w:rsid w:val="00707FEC"/>
    <w:rsid w:val="00710278"/>
    <w:rsid w:val="007112A5"/>
    <w:rsid w:val="00711DFF"/>
    <w:rsid w:val="00717FE5"/>
    <w:rsid w:val="00722EF2"/>
    <w:rsid w:val="007245E6"/>
    <w:rsid w:val="0072557C"/>
    <w:rsid w:val="00727DF3"/>
    <w:rsid w:val="00744AE7"/>
    <w:rsid w:val="00750DF8"/>
    <w:rsid w:val="0075252C"/>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30C3"/>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1C24"/>
    <w:rsid w:val="00825811"/>
    <w:rsid w:val="00831F76"/>
    <w:rsid w:val="008379AF"/>
    <w:rsid w:val="00841709"/>
    <w:rsid w:val="0084457A"/>
    <w:rsid w:val="00851416"/>
    <w:rsid w:val="0085398B"/>
    <w:rsid w:val="008651F8"/>
    <w:rsid w:val="00867935"/>
    <w:rsid w:val="00886667"/>
    <w:rsid w:val="008908FD"/>
    <w:rsid w:val="00892DD4"/>
    <w:rsid w:val="008953DC"/>
    <w:rsid w:val="008A3290"/>
    <w:rsid w:val="008B201C"/>
    <w:rsid w:val="008B53FC"/>
    <w:rsid w:val="008B6DCE"/>
    <w:rsid w:val="008C0950"/>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6344"/>
    <w:rsid w:val="00997962"/>
    <w:rsid w:val="009A6B36"/>
    <w:rsid w:val="009B06E1"/>
    <w:rsid w:val="009B0D0A"/>
    <w:rsid w:val="009B728E"/>
    <w:rsid w:val="009C26B3"/>
    <w:rsid w:val="009D37BD"/>
    <w:rsid w:val="009D5162"/>
    <w:rsid w:val="009E3E10"/>
    <w:rsid w:val="009E484B"/>
    <w:rsid w:val="009F089D"/>
    <w:rsid w:val="009F0EDF"/>
    <w:rsid w:val="009F1170"/>
    <w:rsid w:val="009F1DF9"/>
    <w:rsid w:val="009F52CE"/>
    <w:rsid w:val="009F5697"/>
    <w:rsid w:val="009F5A76"/>
    <w:rsid w:val="009F60D1"/>
    <w:rsid w:val="00A02731"/>
    <w:rsid w:val="00A07A7B"/>
    <w:rsid w:val="00A07CDE"/>
    <w:rsid w:val="00A12662"/>
    <w:rsid w:val="00A1705B"/>
    <w:rsid w:val="00A20A08"/>
    <w:rsid w:val="00A24B6F"/>
    <w:rsid w:val="00A2723D"/>
    <w:rsid w:val="00A27C9E"/>
    <w:rsid w:val="00A31C48"/>
    <w:rsid w:val="00A34B0D"/>
    <w:rsid w:val="00A40ED8"/>
    <w:rsid w:val="00A40F48"/>
    <w:rsid w:val="00A41925"/>
    <w:rsid w:val="00A43C2A"/>
    <w:rsid w:val="00A47180"/>
    <w:rsid w:val="00A50F42"/>
    <w:rsid w:val="00A54F1E"/>
    <w:rsid w:val="00A56014"/>
    <w:rsid w:val="00A63AC3"/>
    <w:rsid w:val="00A71AB9"/>
    <w:rsid w:val="00A71C6D"/>
    <w:rsid w:val="00A7284F"/>
    <w:rsid w:val="00A75529"/>
    <w:rsid w:val="00A75E22"/>
    <w:rsid w:val="00A818CD"/>
    <w:rsid w:val="00A82F27"/>
    <w:rsid w:val="00AB40CD"/>
    <w:rsid w:val="00AB4DD6"/>
    <w:rsid w:val="00AC1A27"/>
    <w:rsid w:val="00AC207C"/>
    <w:rsid w:val="00AC4430"/>
    <w:rsid w:val="00AC518D"/>
    <w:rsid w:val="00AC65CE"/>
    <w:rsid w:val="00AC7F40"/>
    <w:rsid w:val="00AD1B80"/>
    <w:rsid w:val="00AD6672"/>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1106"/>
    <w:rsid w:val="00B45C03"/>
    <w:rsid w:val="00B464B9"/>
    <w:rsid w:val="00B50C08"/>
    <w:rsid w:val="00B57A6C"/>
    <w:rsid w:val="00B66787"/>
    <w:rsid w:val="00B71B14"/>
    <w:rsid w:val="00B762C8"/>
    <w:rsid w:val="00B86EA6"/>
    <w:rsid w:val="00B91176"/>
    <w:rsid w:val="00B911F2"/>
    <w:rsid w:val="00B96884"/>
    <w:rsid w:val="00B976D3"/>
    <w:rsid w:val="00BA2447"/>
    <w:rsid w:val="00BA2BF0"/>
    <w:rsid w:val="00BB3007"/>
    <w:rsid w:val="00BB378E"/>
    <w:rsid w:val="00BB4606"/>
    <w:rsid w:val="00BD04C3"/>
    <w:rsid w:val="00BD62FE"/>
    <w:rsid w:val="00BD65EA"/>
    <w:rsid w:val="00BE6EE7"/>
    <w:rsid w:val="00BF2122"/>
    <w:rsid w:val="00BF3469"/>
    <w:rsid w:val="00C03565"/>
    <w:rsid w:val="00C06376"/>
    <w:rsid w:val="00C066F0"/>
    <w:rsid w:val="00C10F7F"/>
    <w:rsid w:val="00C129E7"/>
    <w:rsid w:val="00C13B4D"/>
    <w:rsid w:val="00C17D32"/>
    <w:rsid w:val="00C209ED"/>
    <w:rsid w:val="00C31E07"/>
    <w:rsid w:val="00C345F7"/>
    <w:rsid w:val="00C41323"/>
    <w:rsid w:val="00C60152"/>
    <w:rsid w:val="00C65CE0"/>
    <w:rsid w:val="00C6675D"/>
    <w:rsid w:val="00C7169E"/>
    <w:rsid w:val="00C74ED4"/>
    <w:rsid w:val="00C76620"/>
    <w:rsid w:val="00C87BA6"/>
    <w:rsid w:val="00CA1BE6"/>
    <w:rsid w:val="00CA2998"/>
    <w:rsid w:val="00CA49B0"/>
    <w:rsid w:val="00CC19D3"/>
    <w:rsid w:val="00CC3318"/>
    <w:rsid w:val="00CC7F1F"/>
    <w:rsid w:val="00CD1BB3"/>
    <w:rsid w:val="00CD3967"/>
    <w:rsid w:val="00CD5267"/>
    <w:rsid w:val="00CD530C"/>
    <w:rsid w:val="00CE081E"/>
    <w:rsid w:val="00CE2537"/>
    <w:rsid w:val="00CE31FA"/>
    <w:rsid w:val="00CF0D88"/>
    <w:rsid w:val="00CF4E65"/>
    <w:rsid w:val="00CF7B33"/>
    <w:rsid w:val="00D01A0D"/>
    <w:rsid w:val="00D029AD"/>
    <w:rsid w:val="00D04744"/>
    <w:rsid w:val="00D053A9"/>
    <w:rsid w:val="00D106E7"/>
    <w:rsid w:val="00D10BFB"/>
    <w:rsid w:val="00D1294E"/>
    <w:rsid w:val="00D1536B"/>
    <w:rsid w:val="00D265AD"/>
    <w:rsid w:val="00D3276B"/>
    <w:rsid w:val="00D331FB"/>
    <w:rsid w:val="00D35474"/>
    <w:rsid w:val="00D44737"/>
    <w:rsid w:val="00D44EAC"/>
    <w:rsid w:val="00D461C8"/>
    <w:rsid w:val="00D54411"/>
    <w:rsid w:val="00D54921"/>
    <w:rsid w:val="00D56D58"/>
    <w:rsid w:val="00D6144E"/>
    <w:rsid w:val="00D668EC"/>
    <w:rsid w:val="00D70894"/>
    <w:rsid w:val="00D76333"/>
    <w:rsid w:val="00D77070"/>
    <w:rsid w:val="00D86467"/>
    <w:rsid w:val="00D87C6E"/>
    <w:rsid w:val="00D9227B"/>
    <w:rsid w:val="00D9324E"/>
    <w:rsid w:val="00D944CD"/>
    <w:rsid w:val="00D96396"/>
    <w:rsid w:val="00D97231"/>
    <w:rsid w:val="00D973AA"/>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0345"/>
    <w:rsid w:val="00DF2D8C"/>
    <w:rsid w:val="00DF3677"/>
    <w:rsid w:val="00E000B8"/>
    <w:rsid w:val="00E038D7"/>
    <w:rsid w:val="00E0525E"/>
    <w:rsid w:val="00E1021B"/>
    <w:rsid w:val="00E17AC4"/>
    <w:rsid w:val="00E20BAB"/>
    <w:rsid w:val="00E26D6F"/>
    <w:rsid w:val="00E33C95"/>
    <w:rsid w:val="00E40BA3"/>
    <w:rsid w:val="00E45F43"/>
    <w:rsid w:val="00E510EC"/>
    <w:rsid w:val="00E528C0"/>
    <w:rsid w:val="00E719C3"/>
    <w:rsid w:val="00E73F27"/>
    <w:rsid w:val="00E749C9"/>
    <w:rsid w:val="00E75AC8"/>
    <w:rsid w:val="00E76AED"/>
    <w:rsid w:val="00E80382"/>
    <w:rsid w:val="00E815F4"/>
    <w:rsid w:val="00E8443D"/>
    <w:rsid w:val="00E8453C"/>
    <w:rsid w:val="00E847A7"/>
    <w:rsid w:val="00E96DFF"/>
    <w:rsid w:val="00E978FC"/>
    <w:rsid w:val="00EA037D"/>
    <w:rsid w:val="00EA6CA7"/>
    <w:rsid w:val="00EB13C4"/>
    <w:rsid w:val="00EB25C8"/>
    <w:rsid w:val="00EC1FC9"/>
    <w:rsid w:val="00EC2A75"/>
    <w:rsid w:val="00EC5843"/>
    <w:rsid w:val="00ED329F"/>
    <w:rsid w:val="00ED37B1"/>
    <w:rsid w:val="00ED689F"/>
    <w:rsid w:val="00EF0C40"/>
    <w:rsid w:val="00EF5C66"/>
    <w:rsid w:val="00EF7993"/>
    <w:rsid w:val="00F02302"/>
    <w:rsid w:val="00F05FAE"/>
    <w:rsid w:val="00F0641C"/>
    <w:rsid w:val="00F130CD"/>
    <w:rsid w:val="00F1525A"/>
    <w:rsid w:val="00F20A79"/>
    <w:rsid w:val="00F22ECF"/>
    <w:rsid w:val="00F2533E"/>
    <w:rsid w:val="00F30662"/>
    <w:rsid w:val="00F344EF"/>
    <w:rsid w:val="00F41214"/>
    <w:rsid w:val="00F41283"/>
    <w:rsid w:val="00F4155D"/>
    <w:rsid w:val="00F43D2A"/>
    <w:rsid w:val="00F468BF"/>
    <w:rsid w:val="00F531AA"/>
    <w:rsid w:val="00F65AA2"/>
    <w:rsid w:val="00F71712"/>
    <w:rsid w:val="00F74FF0"/>
    <w:rsid w:val="00F75385"/>
    <w:rsid w:val="00F761DF"/>
    <w:rsid w:val="00F80AA6"/>
    <w:rsid w:val="00F81E4B"/>
    <w:rsid w:val="00F835DA"/>
    <w:rsid w:val="00F8735E"/>
    <w:rsid w:val="00F909F7"/>
    <w:rsid w:val="00F941EC"/>
    <w:rsid w:val="00FA2EB1"/>
    <w:rsid w:val="00FA7C3E"/>
    <w:rsid w:val="00FB2E96"/>
    <w:rsid w:val="00FC07E4"/>
    <w:rsid w:val="00FC09C9"/>
    <w:rsid w:val="00FC3EEE"/>
    <w:rsid w:val="00FC4AB1"/>
    <w:rsid w:val="00FC5F42"/>
    <w:rsid w:val="00FC752B"/>
    <w:rsid w:val="00FD01DC"/>
    <w:rsid w:val="00FD3934"/>
    <w:rsid w:val="00FD6F3A"/>
    <w:rsid w:val="00FD7B17"/>
    <w:rsid w:val="00FE0EDC"/>
    <w:rsid w:val="00FF6BE5"/>
    <w:rsid w:val="00FF6CA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 w:type="character" w:customStyle="1" w:styleId="UnresolvedMention3">
    <w:name w:val="Unresolved Mention3"/>
    <w:basedOn w:val="DefaultParagraphFont"/>
    <w:uiPriority w:val="99"/>
    <w:semiHidden/>
    <w:unhideWhenUsed/>
    <w:rsid w:val="004C4C4A"/>
    <w:rPr>
      <w:color w:val="605E5C"/>
      <w:shd w:val="clear" w:color="auto" w:fill="E1DFDD"/>
    </w:rPr>
  </w:style>
  <w:style w:type="character" w:styleId="UnresolvedMention">
    <w:name w:val="Unresolved Mention"/>
    <w:basedOn w:val="DefaultParagraphFont"/>
    <w:uiPriority w:val="99"/>
    <w:semiHidden/>
    <w:unhideWhenUsed/>
    <w:rsid w:val="00087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403">
      <w:bodyDiv w:val="1"/>
      <w:marLeft w:val="0"/>
      <w:marRight w:val="0"/>
      <w:marTop w:val="0"/>
      <w:marBottom w:val="0"/>
      <w:divBdr>
        <w:top w:val="none" w:sz="0" w:space="0" w:color="auto"/>
        <w:left w:val="none" w:sz="0" w:space="0" w:color="auto"/>
        <w:bottom w:val="none" w:sz="0" w:space="0" w:color="auto"/>
        <w:right w:val="none" w:sz="0" w:space="0" w:color="auto"/>
      </w:divBdr>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773">
      <w:bodyDiv w:val="1"/>
      <w:marLeft w:val="0"/>
      <w:marRight w:val="0"/>
      <w:marTop w:val="0"/>
      <w:marBottom w:val="0"/>
      <w:divBdr>
        <w:top w:val="none" w:sz="0" w:space="0" w:color="auto"/>
        <w:left w:val="none" w:sz="0" w:space="0" w:color="auto"/>
        <w:bottom w:val="none" w:sz="0" w:space="0" w:color="auto"/>
        <w:right w:val="none" w:sz="0" w:space="0" w:color="auto"/>
      </w:divBdr>
      <w:divsChild>
        <w:div w:id="1964800068">
          <w:marLeft w:val="0"/>
          <w:marRight w:val="0"/>
          <w:marTop w:val="0"/>
          <w:marBottom w:val="0"/>
          <w:divBdr>
            <w:top w:val="none" w:sz="0" w:space="0" w:color="auto"/>
            <w:left w:val="none" w:sz="0" w:space="0" w:color="auto"/>
            <w:bottom w:val="none" w:sz="0" w:space="0" w:color="auto"/>
            <w:right w:val="none" w:sz="0" w:space="0" w:color="auto"/>
          </w:divBdr>
          <w:divsChild>
            <w:div w:id="1446076329">
              <w:marLeft w:val="0"/>
              <w:marRight w:val="0"/>
              <w:marTop w:val="0"/>
              <w:marBottom w:val="0"/>
              <w:divBdr>
                <w:top w:val="none" w:sz="0" w:space="0" w:color="auto"/>
                <w:left w:val="none" w:sz="0" w:space="0" w:color="auto"/>
                <w:bottom w:val="none" w:sz="0" w:space="0" w:color="auto"/>
                <w:right w:val="none" w:sz="0" w:space="0" w:color="auto"/>
              </w:divBdr>
              <w:divsChild>
                <w:div w:id="679507672">
                  <w:marLeft w:val="0"/>
                  <w:marRight w:val="0"/>
                  <w:marTop w:val="0"/>
                  <w:marBottom w:val="0"/>
                  <w:divBdr>
                    <w:top w:val="none" w:sz="0" w:space="0" w:color="auto"/>
                    <w:left w:val="none" w:sz="0" w:space="0" w:color="auto"/>
                    <w:bottom w:val="none" w:sz="0" w:space="0" w:color="auto"/>
                    <w:right w:val="none" w:sz="0" w:space="0" w:color="auto"/>
                  </w:divBdr>
                  <w:divsChild>
                    <w:div w:id="881135741">
                      <w:marLeft w:val="0"/>
                      <w:marRight w:val="0"/>
                      <w:marTop w:val="0"/>
                      <w:marBottom w:val="0"/>
                      <w:divBdr>
                        <w:top w:val="none" w:sz="0" w:space="0" w:color="auto"/>
                        <w:left w:val="none" w:sz="0" w:space="0" w:color="auto"/>
                        <w:bottom w:val="none" w:sz="0" w:space="0" w:color="auto"/>
                        <w:right w:val="none" w:sz="0" w:space="0" w:color="auto"/>
                      </w:divBdr>
                      <w:divsChild>
                        <w:div w:id="2104186904">
                          <w:marLeft w:val="0"/>
                          <w:marRight w:val="0"/>
                          <w:marTop w:val="0"/>
                          <w:marBottom w:val="0"/>
                          <w:divBdr>
                            <w:top w:val="none" w:sz="0" w:space="0" w:color="auto"/>
                            <w:left w:val="none" w:sz="0" w:space="0" w:color="auto"/>
                            <w:bottom w:val="none" w:sz="0" w:space="0" w:color="auto"/>
                            <w:right w:val="none" w:sz="0" w:space="0" w:color="auto"/>
                          </w:divBdr>
                          <w:divsChild>
                            <w:div w:id="1575627088">
                              <w:marLeft w:val="0"/>
                              <w:marRight w:val="0"/>
                              <w:marTop w:val="0"/>
                              <w:marBottom w:val="0"/>
                              <w:divBdr>
                                <w:top w:val="none" w:sz="0" w:space="0" w:color="auto"/>
                                <w:left w:val="none" w:sz="0" w:space="0" w:color="auto"/>
                                <w:bottom w:val="none" w:sz="0" w:space="0" w:color="auto"/>
                                <w:right w:val="none" w:sz="0" w:space="0" w:color="auto"/>
                              </w:divBdr>
                              <w:divsChild>
                                <w:div w:id="12222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799234">
          <w:marLeft w:val="0"/>
          <w:marRight w:val="0"/>
          <w:marTop w:val="0"/>
          <w:marBottom w:val="0"/>
          <w:divBdr>
            <w:top w:val="none" w:sz="0" w:space="0" w:color="auto"/>
            <w:left w:val="none" w:sz="0" w:space="0" w:color="auto"/>
            <w:bottom w:val="none" w:sz="0" w:space="0" w:color="auto"/>
            <w:right w:val="none" w:sz="0" w:space="0" w:color="auto"/>
          </w:divBdr>
          <w:divsChild>
            <w:div w:id="1363901903">
              <w:marLeft w:val="0"/>
              <w:marRight w:val="0"/>
              <w:marTop w:val="0"/>
              <w:marBottom w:val="0"/>
              <w:divBdr>
                <w:top w:val="none" w:sz="0" w:space="0" w:color="auto"/>
                <w:left w:val="none" w:sz="0" w:space="0" w:color="auto"/>
                <w:bottom w:val="none" w:sz="0" w:space="0" w:color="auto"/>
                <w:right w:val="none" w:sz="0" w:space="0" w:color="auto"/>
              </w:divBdr>
              <w:divsChild>
                <w:div w:id="511065698">
                  <w:marLeft w:val="0"/>
                  <w:marRight w:val="0"/>
                  <w:marTop w:val="0"/>
                  <w:marBottom w:val="0"/>
                  <w:divBdr>
                    <w:top w:val="none" w:sz="0" w:space="0" w:color="auto"/>
                    <w:left w:val="none" w:sz="0" w:space="0" w:color="auto"/>
                    <w:bottom w:val="none" w:sz="0" w:space="0" w:color="auto"/>
                    <w:right w:val="none" w:sz="0" w:space="0" w:color="auto"/>
                  </w:divBdr>
                  <w:divsChild>
                    <w:div w:id="484509560">
                      <w:marLeft w:val="0"/>
                      <w:marRight w:val="0"/>
                      <w:marTop w:val="0"/>
                      <w:marBottom w:val="0"/>
                      <w:divBdr>
                        <w:top w:val="none" w:sz="0" w:space="0" w:color="auto"/>
                        <w:left w:val="none" w:sz="0" w:space="0" w:color="auto"/>
                        <w:bottom w:val="none" w:sz="0" w:space="0" w:color="auto"/>
                        <w:right w:val="none" w:sz="0" w:space="0" w:color="auto"/>
                      </w:divBdr>
                      <w:divsChild>
                        <w:div w:id="1027830893">
                          <w:marLeft w:val="0"/>
                          <w:marRight w:val="0"/>
                          <w:marTop w:val="0"/>
                          <w:marBottom w:val="720"/>
                          <w:divBdr>
                            <w:top w:val="none" w:sz="0" w:space="0" w:color="auto"/>
                            <w:left w:val="none" w:sz="0" w:space="0" w:color="auto"/>
                            <w:bottom w:val="none" w:sz="0" w:space="0" w:color="auto"/>
                            <w:right w:val="none" w:sz="0" w:space="0" w:color="auto"/>
                          </w:divBdr>
                          <w:divsChild>
                            <w:div w:id="166604923">
                              <w:marLeft w:val="0"/>
                              <w:marRight w:val="720"/>
                              <w:marTop w:val="0"/>
                              <w:marBottom w:val="360"/>
                              <w:divBdr>
                                <w:top w:val="none" w:sz="0" w:space="0" w:color="auto"/>
                                <w:left w:val="none" w:sz="0" w:space="0" w:color="auto"/>
                                <w:bottom w:val="none" w:sz="0" w:space="0" w:color="auto"/>
                                <w:right w:val="none" w:sz="0" w:space="0" w:color="auto"/>
                              </w:divBdr>
                              <w:divsChild>
                                <w:div w:id="2067800397">
                                  <w:marLeft w:val="0"/>
                                  <w:marRight w:val="0"/>
                                  <w:marTop w:val="0"/>
                                  <w:marBottom w:val="225"/>
                                  <w:divBdr>
                                    <w:top w:val="none" w:sz="0" w:space="0" w:color="auto"/>
                                    <w:left w:val="none" w:sz="0" w:space="0" w:color="auto"/>
                                    <w:bottom w:val="none" w:sz="0" w:space="0" w:color="auto"/>
                                    <w:right w:val="none" w:sz="0" w:space="0" w:color="auto"/>
                                  </w:divBdr>
                                </w:div>
                              </w:divsChild>
                            </w:div>
                            <w:div w:id="116068982">
                              <w:marLeft w:val="0"/>
                              <w:marRight w:val="720"/>
                              <w:marTop w:val="0"/>
                              <w:marBottom w:val="0"/>
                              <w:divBdr>
                                <w:top w:val="none" w:sz="0" w:space="0" w:color="auto"/>
                                <w:left w:val="none" w:sz="0" w:space="0" w:color="auto"/>
                                <w:bottom w:val="none" w:sz="0" w:space="0" w:color="auto"/>
                                <w:right w:val="none" w:sz="0" w:space="0" w:color="auto"/>
                              </w:divBdr>
                            </w:div>
                            <w:div w:id="1290164991">
                              <w:marLeft w:val="0"/>
                              <w:marRight w:val="720"/>
                              <w:marTop w:val="0"/>
                              <w:marBottom w:val="360"/>
                              <w:divBdr>
                                <w:top w:val="none" w:sz="0" w:space="0" w:color="auto"/>
                                <w:left w:val="none" w:sz="0" w:space="0" w:color="auto"/>
                                <w:bottom w:val="none" w:sz="0" w:space="0" w:color="auto"/>
                                <w:right w:val="none" w:sz="0" w:space="0" w:color="auto"/>
                              </w:divBdr>
                            </w:div>
                            <w:div w:id="209419765">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29493861">
                      <w:marLeft w:val="0"/>
                      <w:marRight w:val="0"/>
                      <w:marTop w:val="0"/>
                      <w:marBottom w:val="0"/>
                      <w:divBdr>
                        <w:top w:val="none" w:sz="0" w:space="0" w:color="auto"/>
                        <w:left w:val="none" w:sz="0" w:space="0" w:color="auto"/>
                        <w:bottom w:val="none" w:sz="0" w:space="0" w:color="auto"/>
                        <w:right w:val="none" w:sz="0" w:space="0" w:color="auto"/>
                      </w:divBdr>
                      <w:divsChild>
                        <w:div w:id="34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979">
      <w:bodyDiv w:val="1"/>
      <w:marLeft w:val="0"/>
      <w:marRight w:val="0"/>
      <w:marTop w:val="0"/>
      <w:marBottom w:val="0"/>
      <w:divBdr>
        <w:top w:val="none" w:sz="0" w:space="0" w:color="auto"/>
        <w:left w:val="none" w:sz="0" w:space="0" w:color="auto"/>
        <w:bottom w:val="none" w:sz="0" w:space="0" w:color="auto"/>
        <w:right w:val="none" w:sz="0" w:space="0" w:color="auto"/>
      </w:divBdr>
    </w:div>
    <w:div w:id="9478138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6843296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35272706">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762527">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20056639608141BB31D6C6C62585A1" ma:contentTypeVersion="3" ma:contentTypeDescription="Create a new document." ma:contentTypeScope="" ma:versionID="4629156df8b216335d2788b300a1bd48">
  <xsd:schema xmlns:xsd="http://www.w3.org/2001/XMLSchema" xmlns:xs="http://www.w3.org/2001/XMLSchema" xmlns:p="http://schemas.microsoft.com/office/2006/metadata/properties" xmlns:ns3="aea93f38-e28c-4698-8ec6-7cd5e8227a41" targetNamespace="http://schemas.microsoft.com/office/2006/metadata/properties" ma:root="true" ma:fieldsID="6b1afaf0c4743032cac8215ac9971f1a" ns3:_="">
    <xsd:import namespace="aea93f38-e28c-4698-8ec6-7cd5e8227a4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93f38-e28c-4698-8ec6-7cd5e8227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F4117-DE06-481F-A0AB-826A1E20611E}">
  <ds:schemaRefs>
    <ds:schemaRef ds:uri="http://schemas.openxmlformats.org/officeDocument/2006/bibliography"/>
  </ds:schemaRefs>
</ds:datastoreItem>
</file>

<file path=customXml/itemProps2.xml><?xml version="1.0" encoding="utf-8"?>
<ds:datastoreItem xmlns:ds="http://schemas.openxmlformats.org/officeDocument/2006/customXml" ds:itemID="{79ECC287-B704-43B1-A7EF-F3CF52EC7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93f38-e28c-4698-8ec6-7cd5e8227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631D4-6BAF-4993-AAC3-F8C9F26A976F}">
  <ds:schemaRefs>
    <ds:schemaRef ds:uri="http://schemas.microsoft.com/sharepoint/v3/contenttype/forms"/>
  </ds:schemaRefs>
</ds:datastoreItem>
</file>

<file path=customXml/itemProps4.xml><?xml version="1.0" encoding="utf-8"?>
<ds:datastoreItem xmlns:ds="http://schemas.openxmlformats.org/officeDocument/2006/customXml" ds:itemID="{0EC05919-9218-4079-A804-1396225F49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4</cp:revision>
  <dcterms:created xsi:type="dcterms:W3CDTF">2023-12-22T15:29:00Z</dcterms:created>
  <dcterms:modified xsi:type="dcterms:W3CDTF">2023-12-22T17:14:00Z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0x010100C920056639608141BB31D6C6C62585A1</vt:lpwstr>
  </property>
</Properties>
</file>